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54C" w:rsidRDefault="00DA4D8A">
      <w:pPr>
        <w:widowControl/>
        <w:shd w:val="clear" w:color="auto" w:fill="FFFFFF"/>
        <w:wordWrap w:val="0"/>
        <w:spacing w:line="400" w:lineRule="atLeast"/>
        <w:jc w:val="left"/>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附件1：采购项目配置需求</w:t>
      </w:r>
    </w:p>
    <w:p w:rsidR="009E754C" w:rsidRDefault="00DA4D8A">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1.项目名称：</w:t>
      </w:r>
      <w:r w:rsidR="00051731" w:rsidRPr="00051731">
        <w:rPr>
          <w:rFonts w:ascii="仿宋_GB2312" w:eastAsia="仿宋_GB2312" w:hAnsi="Segoe UI" w:cs="Segoe UI" w:hint="eastAsia"/>
          <w:color w:val="333333"/>
          <w:spacing w:val="8"/>
          <w:kern w:val="0"/>
          <w:sz w:val="24"/>
          <w:szCs w:val="24"/>
        </w:rPr>
        <w:t>隔离鞋套、医用防护面屏</w:t>
      </w:r>
    </w:p>
    <w:p w:rsidR="009E754C" w:rsidRDefault="00DA4D8A">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2.技术参数要求：</w:t>
      </w:r>
    </w:p>
    <w:tbl>
      <w:tblPr>
        <w:tblW w:w="106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625"/>
        <w:gridCol w:w="1361"/>
        <w:gridCol w:w="2516"/>
        <w:gridCol w:w="6114"/>
      </w:tblGrid>
      <w:tr w:rsidR="00B37E23" w:rsidTr="00B00545">
        <w:trPr>
          <w:trHeight w:val="834"/>
          <w:jc w:val="center"/>
        </w:trPr>
        <w:tc>
          <w:tcPr>
            <w:tcW w:w="576" w:type="dxa"/>
            <w:tcBorders>
              <w:top w:val="single" w:sz="4" w:space="0" w:color="000000"/>
              <w:left w:val="single" w:sz="4" w:space="0" w:color="000000"/>
              <w:bottom w:val="single" w:sz="4" w:space="0" w:color="000000"/>
              <w:right w:val="single" w:sz="4" w:space="0" w:color="000000"/>
            </w:tcBorders>
            <w:vAlign w:val="center"/>
          </w:tcPr>
          <w:p w:rsidR="00B37E23" w:rsidRDefault="00B37E23" w:rsidP="00B00545">
            <w:pPr>
              <w:jc w:val="center"/>
              <w:rPr>
                <w:rStyle w:val="NormalCharacter"/>
                <w:rFonts w:ascii="宋体" w:hAnsi="宋体"/>
                <w:b/>
                <w:sz w:val="18"/>
                <w:szCs w:val="18"/>
              </w:rPr>
            </w:pPr>
            <w:r>
              <w:rPr>
                <w:rStyle w:val="NormalCharacter"/>
                <w:rFonts w:ascii="宋体" w:hAnsi="宋体"/>
                <w:b/>
                <w:sz w:val="18"/>
                <w:szCs w:val="18"/>
              </w:rPr>
              <w:t>序号</w:t>
            </w:r>
          </w:p>
        </w:tc>
        <w:tc>
          <w:tcPr>
            <w:tcW w:w="1255" w:type="dxa"/>
            <w:tcBorders>
              <w:top w:val="single" w:sz="4" w:space="0" w:color="000000"/>
              <w:left w:val="single" w:sz="4" w:space="0" w:color="000000"/>
              <w:bottom w:val="single" w:sz="4" w:space="0" w:color="000000"/>
              <w:right w:val="single" w:sz="4" w:space="0" w:color="000000"/>
            </w:tcBorders>
            <w:vAlign w:val="center"/>
          </w:tcPr>
          <w:p w:rsidR="00B37E23" w:rsidRDefault="00B37E23" w:rsidP="00B00545">
            <w:pPr>
              <w:jc w:val="center"/>
              <w:rPr>
                <w:rStyle w:val="NormalCharacter"/>
                <w:rFonts w:ascii="宋体" w:hAnsi="宋体"/>
                <w:b/>
                <w:sz w:val="18"/>
                <w:szCs w:val="18"/>
              </w:rPr>
            </w:pPr>
            <w:r>
              <w:rPr>
                <w:rStyle w:val="NormalCharacter"/>
                <w:rFonts w:ascii="宋体" w:hAnsi="宋体"/>
                <w:b/>
                <w:sz w:val="18"/>
                <w:szCs w:val="18"/>
              </w:rPr>
              <w:t>材料名称</w:t>
            </w:r>
          </w:p>
        </w:tc>
        <w:tc>
          <w:tcPr>
            <w:tcW w:w="2319" w:type="dxa"/>
            <w:tcBorders>
              <w:top w:val="single" w:sz="4" w:space="0" w:color="000000"/>
              <w:left w:val="single" w:sz="4" w:space="0" w:color="000000"/>
              <w:bottom w:val="single" w:sz="4" w:space="0" w:color="000000"/>
              <w:right w:val="single" w:sz="4" w:space="0" w:color="000000"/>
            </w:tcBorders>
            <w:vAlign w:val="center"/>
          </w:tcPr>
          <w:p w:rsidR="00B37E23" w:rsidRDefault="00B37E23" w:rsidP="00B00545">
            <w:pPr>
              <w:jc w:val="center"/>
              <w:rPr>
                <w:rStyle w:val="NormalCharacter"/>
                <w:rFonts w:ascii="宋体" w:hAnsi="宋体"/>
                <w:b/>
                <w:sz w:val="18"/>
                <w:szCs w:val="18"/>
              </w:rPr>
            </w:pPr>
            <w:r>
              <w:rPr>
                <w:rStyle w:val="NormalCharacter"/>
                <w:rFonts w:ascii="宋体" w:hAnsi="宋体" w:hint="eastAsia"/>
                <w:b/>
                <w:sz w:val="18"/>
                <w:szCs w:val="18"/>
              </w:rPr>
              <w:t>预估年度</w:t>
            </w:r>
          </w:p>
          <w:p w:rsidR="00B37E23" w:rsidRDefault="00B37E23" w:rsidP="00B00545">
            <w:pPr>
              <w:jc w:val="center"/>
              <w:rPr>
                <w:rStyle w:val="NormalCharacter"/>
                <w:rFonts w:ascii="宋体" w:hAnsi="宋体"/>
                <w:b/>
                <w:sz w:val="18"/>
                <w:szCs w:val="18"/>
              </w:rPr>
            </w:pPr>
            <w:r>
              <w:rPr>
                <w:rStyle w:val="NormalCharacter"/>
                <w:rFonts w:ascii="宋体" w:hAnsi="宋体" w:hint="eastAsia"/>
                <w:b/>
                <w:sz w:val="18"/>
                <w:szCs w:val="18"/>
              </w:rPr>
              <w:t>使用量</w:t>
            </w:r>
          </w:p>
        </w:tc>
        <w:tc>
          <w:tcPr>
            <w:tcW w:w="5636" w:type="dxa"/>
            <w:tcBorders>
              <w:top w:val="single" w:sz="4" w:space="0" w:color="000000"/>
              <w:left w:val="single" w:sz="4" w:space="0" w:color="000000"/>
              <w:bottom w:val="single" w:sz="4" w:space="0" w:color="000000"/>
              <w:right w:val="single" w:sz="4" w:space="0" w:color="000000"/>
            </w:tcBorders>
            <w:vAlign w:val="center"/>
          </w:tcPr>
          <w:p w:rsidR="00B37E23" w:rsidRDefault="00B37E23" w:rsidP="00B00545">
            <w:pPr>
              <w:jc w:val="center"/>
              <w:rPr>
                <w:rStyle w:val="NormalCharacter"/>
                <w:rFonts w:ascii="宋体" w:hAnsi="宋体"/>
                <w:b/>
                <w:sz w:val="18"/>
                <w:szCs w:val="18"/>
              </w:rPr>
            </w:pPr>
            <w:r>
              <w:rPr>
                <w:rStyle w:val="NormalCharacter"/>
                <w:rFonts w:ascii="宋体" w:hAnsi="宋体"/>
                <w:b/>
                <w:sz w:val="18"/>
                <w:szCs w:val="18"/>
              </w:rPr>
              <w:t>技术参数</w:t>
            </w:r>
          </w:p>
        </w:tc>
      </w:tr>
      <w:tr w:rsidR="00B37E23" w:rsidRPr="002D1D2A" w:rsidTr="00B00545">
        <w:trPr>
          <w:trHeight w:val="1683"/>
          <w:jc w:val="center"/>
        </w:trPr>
        <w:tc>
          <w:tcPr>
            <w:tcW w:w="576" w:type="dxa"/>
            <w:tcBorders>
              <w:top w:val="single" w:sz="4" w:space="0" w:color="000000"/>
              <w:left w:val="single" w:sz="4" w:space="0" w:color="000000"/>
              <w:bottom w:val="single" w:sz="4" w:space="0" w:color="000000"/>
              <w:right w:val="single" w:sz="4" w:space="0" w:color="000000"/>
            </w:tcBorders>
            <w:vAlign w:val="center"/>
          </w:tcPr>
          <w:p w:rsidR="00B37E23" w:rsidRDefault="00B37E23" w:rsidP="00B00545">
            <w:pPr>
              <w:jc w:val="center"/>
              <w:rPr>
                <w:rStyle w:val="NormalCharacter"/>
                <w:rFonts w:ascii="宋体" w:hAnsi="宋体"/>
                <w:sz w:val="18"/>
                <w:szCs w:val="18"/>
              </w:rPr>
            </w:pPr>
            <w:r>
              <w:rPr>
                <w:rStyle w:val="NormalCharacter"/>
                <w:rFonts w:ascii="宋体" w:hAnsi="宋体"/>
                <w:sz w:val="18"/>
                <w:szCs w:val="18"/>
              </w:rPr>
              <w:t>1</w:t>
            </w:r>
          </w:p>
        </w:tc>
        <w:tc>
          <w:tcPr>
            <w:tcW w:w="1255" w:type="dxa"/>
            <w:tcBorders>
              <w:top w:val="single" w:sz="4" w:space="0" w:color="000000"/>
              <w:left w:val="single" w:sz="4" w:space="0" w:color="000000"/>
              <w:bottom w:val="single" w:sz="4" w:space="0" w:color="000000"/>
              <w:right w:val="single" w:sz="4" w:space="0" w:color="000000"/>
            </w:tcBorders>
            <w:vAlign w:val="center"/>
          </w:tcPr>
          <w:p w:rsidR="00B37E23" w:rsidRDefault="00B37E23" w:rsidP="00B00545">
            <w:pPr>
              <w:jc w:val="center"/>
              <w:textAlignment w:val="center"/>
              <w:rPr>
                <w:rStyle w:val="NormalCharacter"/>
                <w:rFonts w:ascii="宋体" w:hAnsi="宋体"/>
                <w:color w:val="000000"/>
                <w:sz w:val="18"/>
                <w:szCs w:val="18"/>
              </w:rPr>
            </w:pPr>
            <w:r>
              <w:rPr>
                <w:rStyle w:val="NormalCharacter"/>
                <w:rFonts w:ascii="宋体" w:hAnsi="宋体" w:hint="eastAsia"/>
                <w:color w:val="000000"/>
                <w:sz w:val="18"/>
                <w:szCs w:val="18"/>
              </w:rPr>
              <w:t>隔离鞋套</w:t>
            </w:r>
          </w:p>
        </w:tc>
        <w:tc>
          <w:tcPr>
            <w:tcW w:w="2319" w:type="dxa"/>
            <w:tcBorders>
              <w:top w:val="single" w:sz="4" w:space="0" w:color="000000"/>
              <w:left w:val="single" w:sz="4" w:space="0" w:color="000000"/>
              <w:bottom w:val="single" w:sz="4" w:space="0" w:color="000000"/>
              <w:right w:val="single" w:sz="4" w:space="0" w:color="000000"/>
            </w:tcBorders>
            <w:vAlign w:val="center"/>
          </w:tcPr>
          <w:p w:rsidR="00B37E23" w:rsidRDefault="00B37E23" w:rsidP="00B00545">
            <w:pPr>
              <w:jc w:val="center"/>
              <w:textAlignment w:val="center"/>
              <w:rPr>
                <w:rStyle w:val="NormalCharacter"/>
                <w:rFonts w:ascii="宋体" w:hAnsi="宋体"/>
                <w:color w:val="000000"/>
                <w:sz w:val="18"/>
                <w:szCs w:val="18"/>
              </w:rPr>
            </w:pPr>
            <w:r>
              <w:rPr>
                <w:rStyle w:val="NormalCharacter"/>
                <w:rFonts w:ascii="宋体" w:hAnsi="宋体" w:hint="eastAsia"/>
                <w:color w:val="000000"/>
                <w:sz w:val="18"/>
                <w:szCs w:val="18"/>
              </w:rPr>
              <w:t>7200（双）</w:t>
            </w:r>
          </w:p>
        </w:tc>
        <w:tc>
          <w:tcPr>
            <w:tcW w:w="5636" w:type="dxa"/>
            <w:tcBorders>
              <w:top w:val="single" w:sz="4" w:space="0" w:color="000000"/>
              <w:left w:val="single" w:sz="4" w:space="0" w:color="000000"/>
              <w:bottom w:val="single" w:sz="4" w:space="0" w:color="000000"/>
              <w:right w:val="single" w:sz="4" w:space="0" w:color="000000"/>
            </w:tcBorders>
            <w:vAlign w:val="center"/>
          </w:tcPr>
          <w:p w:rsidR="00B37E23" w:rsidRPr="002D1D2A" w:rsidRDefault="00B37E23" w:rsidP="00B00545">
            <w:pPr>
              <w:spacing w:line="276" w:lineRule="auto"/>
              <w:rPr>
                <w:rStyle w:val="NormalCharacter"/>
                <w:rFonts w:ascii="宋体" w:hAnsi="宋体"/>
                <w:color w:val="000000"/>
                <w:kern w:val="0"/>
                <w:sz w:val="18"/>
                <w:szCs w:val="18"/>
              </w:rPr>
            </w:pPr>
            <w:r w:rsidRPr="002D1D2A">
              <w:rPr>
                <w:rStyle w:val="NormalCharacter"/>
                <w:rFonts w:ascii="宋体" w:hAnsi="宋体" w:hint="eastAsia"/>
                <w:color w:val="000000"/>
                <w:kern w:val="0"/>
                <w:sz w:val="18"/>
                <w:szCs w:val="18"/>
              </w:rPr>
              <w:t>用</w:t>
            </w:r>
            <w:r w:rsidRPr="002D1D2A">
              <w:rPr>
                <w:rStyle w:val="NormalCharacter"/>
                <w:rFonts w:ascii="宋体" w:hAnsi="宋体" w:hint="eastAsia"/>
                <w:kern w:val="0"/>
                <w:sz w:val="18"/>
                <w:szCs w:val="18"/>
              </w:rPr>
              <w:t>途</w:t>
            </w:r>
            <w:r>
              <w:rPr>
                <w:rStyle w:val="NormalCharacter"/>
                <w:rFonts w:ascii="宋体" w:hAnsi="宋体" w:hint="eastAsia"/>
                <w:kern w:val="0"/>
                <w:sz w:val="18"/>
                <w:szCs w:val="18"/>
              </w:rPr>
              <w:t>：防止医务人员接触到具有潜在感染性患者的血液、体液、分泌物等，起阻隔、防护作用</w:t>
            </w:r>
            <w:r w:rsidRPr="002D1D2A">
              <w:rPr>
                <w:rStyle w:val="NormalCharacter"/>
                <w:rFonts w:ascii="宋体" w:hAnsi="宋体" w:hint="eastAsia"/>
                <w:color w:val="000000"/>
                <w:kern w:val="0"/>
                <w:sz w:val="18"/>
                <w:szCs w:val="18"/>
              </w:rPr>
              <w:t>；</w:t>
            </w:r>
          </w:p>
          <w:p w:rsidR="00B37E23" w:rsidRDefault="00B37E23" w:rsidP="00B00545">
            <w:pPr>
              <w:spacing w:line="276" w:lineRule="auto"/>
              <w:rPr>
                <w:rStyle w:val="NormalCharacter"/>
                <w:rFonts w:ascii="宋体" w:hAnsi="宋体"/>
                <w:color w:val="000000"/>
                <w:kern w:val="0"/>
                <w:sz w:val="18"/>
                <w:szCs w:val="18"/>
              </w:rPr>
            </w:pPr>
            <w:r w:rsidRPr="002D1D2A">
              <w:rPr>
                <w:rStyle w:val="NormalCharacter"/>
                <w:rFonts w:ascii="宋体" w:hAnsi="宋体" w:hint="eastAsia"/>
                <w:color w:val="000000"/>
                <w:kern w:val="0"/>
                <w:sz w:val="18"/>
                <w:szCs w:val="18"/>
              </w:rPr>
              <w:t>1</w:t>
            </w:r>
            <w:r w:rsidRPr="002D1D2A">
              <w:rPr>
                <w:rStyle w:val="NormalCharacter"/>
                <w:rFonts w:ascii="宋体" w:hAnsi="宋体"/>
                <w:color w:val="000000"/>
                <w:kern w:val="0"/>
                <w:sz w:val="18"/>
                <w:szCs w:val="18"/>
              </w:rPr>
              <w:t>.</w:t>
            </w:r>
            <w:r>
              <w:rPr>
                <w:rStyle w:val="NormalCharacter"/>
                <w:rFonts w:ascii="宋体" w:hAnsi="宋体" w:hint="eastAsia"/>
                <w:color w:val="000000"/>
                <w:kern w:val="0"/>
                <w:sz w:val="18"/>
                <w:szCs w:val="18"/>
              </w:rPr>
              <w:t>材质要求：</w:t>
            </w:r>
          </w:p>
          <w:p w:rsidR="00B37E23" w:rsidRDefault="00B37E23" w:rsidP="00B00545">
            <w:pPr>
              <w:spacing w:line="276" w:lineRule="auto"/>
              <w:rPr>
                <w:rFonts w:ascii="Arial" w:hAnsi="Arial" w:cs="Arial"/>
                <w:color w:val="333333"/>
                <w:sz w:val="18"/>
                <w:szCs w:val="18"/>
                <w:shd w:val="clear" w:color="auto" w:fill="FFFFFF"/>
              </w:rPr>
            </w:pPr>
            <w:r>
              <w:rPr>
                <w:rStyle w:val="NormalCharacter"/>
                <w:rFonts w:ascii="宋体" w:hAnsi="宋体" w:hint="eastAsia"/>
                <w:color w:val="000000"/>
                <w:kern w:val="0"/>
                <w:sz w:val="18"/>
                <w:szCs w:val="18"/>
              </w:rPr>
              <w:t>若为无纺布材质，则应符合FZ/T 64005-2011</w:t>
            </w:r>
            <w:r>
              <w:rPr>
                <w:rFonts w:ascii="Arial" w:hAnsi="Arial" w:cs="Arial"/>
                <w:color w:val="333333"/>
                <w:sz w:val="18"/>
                <w:szCs w:val="18"/>
                <w:shd w:val="clear" w:color="auto" w:fill="FFFFFF"/>
              </w:rPr>
              <w:t>纺织行业标准</w:t>
            </w:r>
            <w:r>
              <w:rPr>
                <w:rFonts w:ascii="Arial" w:hAnsi="Arial" w:cs="Arial" w:hint="eastAsia"/>
                <w:color w:val="333333"/>
                <w:sz w:val="18"/>
                <w:szCs w:val="18"/>
                <w:shd w:val="clear" w:color="auto" w:fill="FFFFFF"/>
              </w:rPr>
              <w:t>；</w:t>
            </w:r>
          </w:p>
          <w:p w:rsidR="00B37E23" w:rsidRPr="00545779" w:rsidRDefault="00B37E23" w:rsidP="00B00545">
            <w:pPr>
              <w:spacing w:line="276" w:lineRule="auto"/>
              <w:rPr>
                <w:rStyle w:val="NormalCharacter"/>
                <w:rFonts w:ascii="宋体" w:hAnsi="宋体"/>
                <w:color w:val="000000"/>
                <w:kern w:val="0"/>
                <w:sz w:val="18"/>
                <w:szCs w:val="18"/>
              </w:rPr>
            </w:pPr>
            <w:r w:rsidRPr="00545779">
              <w:rPr>
                <w:rStyle w:val="NormalCharacter"/>
                <w:rFonts w:ascii="宋体" w:hAnsi="宋体" w:hint="eastAsia"/>
                <w:color w:val="000000"/>
                <w:kern w:val="0"/>
                <w:sz w:val="18"/>
                <w:szCs w:val="18"/>
              </w:rPr>
              <w:t>若为</w:t>
            </w:r>
            <w:r>
              <w:rPr>
                <w:rStyle w:val="NormalCharacter"/>
                <w:rFonts w:ascii="宋体" w:hAnsi="宋体" w:hint="eastAsia"/>
                <w:color w:val="000000"/>
                <w:kern w:val="0"/>
                <w:sz w:val="18"/>
                <w:szCs w:val="18"/>
              </w:rPr>
              <w:t>塑料材质，则应符合GB/T 11115-2009 国家标准；</w:t>
            </w:r>
          </w:p>
          <w:p w:rsidR="00B37E23" w:rsidRDefault="00B37E23" w:rsidP="00B00545">
            <w:pPr>
              <w:spacing w:line="276" w:lineRule="auto"/>
              <w:rPr>
                <w:rStyle w:val="NormalCharacter"/>
                <w:rFonts w:ascii="宋体" w:hAnsi="宋体"/>
                <w:color w:val="000000"/>
                <w:kern w:val="0"/>
                <w:sz w:val="18"/>
                <w:szCs w:val="18"/>
              </w:rPr>
            </w:pPr>
            <w:r w:rsidRPr="002D1D2A">
              <w:rPr>
                <w:rStyle w:val="NormalCharacter"/>
                <w:rFonts w:ascii="宋体" w:hAnsi="宋体" w:hint="eastAsia"/>
                <w:color w:val="000000"/>
                <w:kern w:val="0"/>
                <w:sz w:val="18"/>
                <w:szCs w:val="18"/>
              </w:rPr>
              <w:t>2</w:t>
            </w:r>
            <w:r w:rsidRPr="002D1D2A">
              <w:rPr>
                <w:rStyle w:val="NormalCharacter"/>
                <w:rFonts w:ascii="宋体" w:hAnsi="宋体"/>
                <w:color w:val="000000"/>
                <w:kern w:val="0"/>
                <w:sz w:val="18"/>
                <w:szCs w:val="18"/>
              </w:rPr>
              <w:t>.</w:t>
            </w:r>
            <w:r>
              <w:rPr>
                <w:rStyle w:val="NormalCharacter"/>
                <w:rFonts w:ascii="宋体" w:hAnsi="宋体" w:hint="eastAsia"/>
                <w:color w:val="000000"/>
                <w:kern w:val="0"/>
                <w:sz w:val="18"/>
                <w:szCs w:val="18"/>
              </w:rPr>
              <w:t>尺寸要求：</w:t>
            </w:r>
          </w:p>
          <w:p w:rsidR="00B37E23" w:rsidRDefault="00B37E23" w:rsidP="00B00545">
            <w:pPr>
              <w:spacing w:line="276" w:lineRule="auto"/>
              <w:rPr>
                <w:rStyle w:val="NormalCharacter"/>
                <w:rFonts w:ascii="宋体" w:hAnsi="宋体"/>
                <w:color w:val="000000"/>
                <w:kern w:val="0"/>
                <w:sz w:val="18"/>
                <w:szCs w:val="18"/>
              </w:rPr>
            </w:pPr>
            <w:r>
              <w:rPr>
                <w:rStyle w:val="NormalCharacter"/>
                <w:rFonts w:ascii="宋体" w:hAnsi="宋体" w:hint="eastAsia"/>
                <w:color w:val="000000"/>
                <w:kern w:val="0"/>
                <w:sz w:val="18"/>
                <w:szCs w:val="18"/>
              </w:rPr>
              <w:t>长度：500±100mm；</w:t>
            </w:r>
          </w:p>
          <w:p w:rsidR="00B37E23" w:rsidRPr="00545779" w:rsidRDefault="00B37E23" w:rsidP="00B00545">
            <w:pPr>
              <w:spacing w:line="276" w:lineRule="auto"/>
              <w:rPr>
                <w:rStyle w:val="NormalCharacter"/>
                <w:rFonts w:ascii="宋体" w:hAnsi="宋体"/>
                <w:color w:val="000000"/>
                <w:kern w:val="0"/>
                <w:sz w:val="18"/>
                <w:szCs w:val="18"/>
              </w:rPr>
            </w:pPr>
            <w:r>
              <w:rPr>
                <w:rStyle w:val="NormalCharacter"/>
                <w:rFonts w:ascii="宋体" w:hAnsi="宋体" w:hint="eastAsia"/>
                <w:color w:val="000000"/>
                <w:kern w:val="0"/>
                <w:sz w:val="18"/>
                <w:szCs w:val="18"/>
              </w:rPr>
              <w:t>宽度：400±100mm；</w:t>
            </w:r>
          </w:p>
          <w:p w:rsidR="00B37E23" w:rsidRDefault="00B37E23" w:rsidP="00B00545">
            <w:pPr>
              <w:spacing w:line="276" w:lineRule="auto"/>
              <w:rPr>
                <w:rStyle w:val="NormalCharacter"/>
                <w:rFonts w:ascii="宋体" w:hAnsi="宋体"/>
                <w:color w:val="000000"/>
                <w:kern w:val="0"/>
                <w:sz w:val="18"/>
                <w:szCs w:val="18"/>
              </w:rPr>
            </w:pPr>
            <w:r w:rsidRPr="002D1D2A">
              <w:rPr>
                <w:rStyle w:val="NormalCharacter"/>
                <w:rFonts w:ascii="宋体" w:hAnsi="宋体" w:hint="eastAsia"/>
                <w:color w:val="000000"/>
                <w:kern w:val="0"/>
                <w:sz w:val="18"/>
                <w:szCs w:val="18"/>
              </w:rPr>
              <w:t>3</w:t>
            </w:r>
            <w:r w:rsidRPr="002D1D2A">
              <w:rPr>
                <w:rStyle w:val="NormalCharacter"/>
                <w:rFonts w:ascii="宋体" w:hAnsi="宋体"/>
                <w:color w:val="000000"/>
                <w:kern w:val="0"/>
                <w:sz w:val="18"/>
                <w:szCs w:val="18"/>
              </w:rPr>
              <w:t>.</w:t>
            </w:r>
            <w:r w:rsidRPr="00545779">
              <w:rPr>
                <w:rStyle w:val="NormalCharacter"/>
                <w:rFonts w:ascii="宋体" w:hAnsi="宋体" w:hint="eastAsia"/>
                <w:color w:val="000000"/>
                <w:kern w:val="0"/>
                <w:sz w:val="18"/>
                <w:szCs w:val="18"/>
              </w:rPr>
              <w:t>性能要求</w:t>
            </w:r>
            <w:r>
              <w:rPr>
                <w:rStyle w:val="NormalCharacter"/>
                <w:rFonts w:ascii="宋体" w:hAnsi="宋体" w:hint="eastAsia"/>
                <w:color w:val="000000"/>
                <w:kern w:val="0"/>
                <w:sz w:val="18"/>
                <w:szCs w:val="18"/>
              </w:rPr>
              <w:t>：</w:t>
            </w:r>
          </w:p>
          <w:p w:rsidR="00B37E23" w:rsidRDefault="00B37E23" w:rsidP="00B00545">
            <w:pPr>
              <w:spacing w:line="276" w:lineRule="auto"/>
              <w:rPr>
                <w:rStyle w:val="NormalCharacter"/>
                <w:rFonts w:ascii="宋体" w:hAnsi="宋体"/>
                <w:color w:val="000000"/>
                <w:kern w:val="0"/>
                <w:sz w:val="18"/>
                <w:szCs w:val="18"/>
              </w:rPr>
            </w:pPr>
            <w:r>
              <w:rPr>
                <w:rStyle w:val="NormalCharacter"/>
                <w:rFonts w:ascii="宋体" w:hAnsi="宋体" w:hint="eastAsia"/>
                <w:color w:val="000000"/>
                <w:kern w:val="0"/>
                <w:sz w:val="18"/>
                <w:szCs w:val="18"/>
              </w:rPr>
              <w:t>断裂强力≥3.8N；</w:t>
            </w:r>
          </w:p>
          <w:p w:rsidR="00B37E23" w:rsidRPr="005575E3" w:rsidRDefault="00B37E23" w:rsidP="00B00545">
            <w:pPr>
              <w:spacing w:line="276" w:lineRule="auto"/>
              <w:rPr>
                <w:rStyle w:val="NormalCharacter"/>
                <w:rFonts w:ascii="宋体" w:hAnsi="宋体"/>
                <w:color w:val="000000"/>
                <w:kern w:val="0"/>
                <w:sz w:val="18"/>
                <w:szCs w:val="18"/>
              </w:rPr>
            </w:pPr>
            <w:r w:rsidRPr="005575E3">
              <w:rPr>
                <w:rStyle w:val="NormalCharacter"/>
                <w:rFonts w:ascii="宋体" w:hAnsi="宋体" w:hint="eastAsia"/>
                <w:color w:val="000000"/>
                <w:kern w:val="0"/>
                <w:sz w:val="18"/>
                <w:szCs w:val="18"/>
              </w:rPr>
              <w:t>断裂伸长率≥25%；</w:t>
            </w:r>
          </w:p>
          <w:p w:rsidR="00B37E23" w:rsidRPr="005575E3" w:rsidRDefault="00B37E23" w:rsidP="00B00545">
            <w:pPr>
              <w:spacing w:line="276" w:lineRule="auto"/>
              <w:rPr>
                <w:rStyle w:val="NormalCharacter"/>
                <w:rFonts w:ascii="宋体" w:hAnsi="宋体"/>
                <w:kern w:val="0"/>
                <w:sz w:val="18"/>
                <w:szCs w:val="18"/>
              </w:rPr>
            </w:pPr>
            <w:r w:rsidRPr="005575E3">
              <w:rPr>
                <w:rStyle w:val="NormalCharacter"/>
                <w:rFonts w:ascii="宋体" w:hAnsi="宋体" w:hint="eastAsia"/>
                <w:kern w:val="0"/>
                <w:sz w:val="18"/>
                <w:szCs w:val="18"/>
              </w:rPr>
              <w:t>4.灭菌要求：无菌独立包装，</w:t>
            </w:r>
            <w:r>
              <w:rPr>
                <w:rStyle w:val="NormalCharacter"/>
                <w:rFonts w:ascii="宋体" w:hAnsi="宋体" w:hint="eastAsia"/>
                <w:kern w:val="0"/>
                <w:sz w:val="18"/>
                <w:szCs w:val="18"/>
              </w:rPr>
              <w:t>细菌菌落总数应≤200cfu/g，真菌菌落总数应≤100cfu/g，不得检出致病菌（大肠菌群、绿脓杆菌、金黄色葡萄球菌和溶血性链球菌）；</w:t>
            </w:r>
          </w:p>
          <w:p w:rsidR="00B37E23" w:rsidRPr="002D1D2A" w:rsidRDefault="00B37E23" w:rsidP="00B00545">
            <w:pPr>
              <w:spacing w:line="276" w:lineRule="auto"/>
              <w:rPr>
                <w:rStyle w:val="NormalCharacter"/>
                <w:rFonts w:ascii="宋体" w:hAnsi="宋体"/>
                <w:color w:val="000000"/>
                <w:kern w:val="0"/>
                <w:sz w:val="18"/>
                <w:szCs w:val="18"/>
              </w:rPr>
            </w:pPr>
            <w:r w:rsidRPr="005575E3">
              <w:rPr>
                <w:rStyle w:val="NormalCharacter"/>
                <w:rFonts w:ascii="宋体" w:hAnsi="宋体" w:hint="eastAsia"/>
                <w:color w:val="000000"/>
                <w:kern w:val="0"/>
                <w:sz w:val="18"/>
                <w:szCs w:val="18"/>
              </w:rPr>
              <w:t>5</w:t>
            </w:r>
            <w:r w:rsidRPr="005575E3">
              <w:rPr>
                <w:rStyle w:val="NormalCharacter"/>
                <w:rFonts w:ascii="宋体" w:hAnsi="宋体"/>
                <w:color w:val="000000"/>
                <w:kern w:val="0"/>
                <w:sz w:val="18"/>
                <w:szCs w:val="18"/>
              </w:rPr>
              <w:t>.</w:t>
            </w:r>
            <w:r w:rsidRPr="005575E3">
              <w:rPr>
                <w:rStyle w:val="NormalCharacter"/>
                <w:rFonts w:ascii="宋体" w:hAnsi="宋体" w:hint="eastAsia"/>
                <w:color w:val="000000"/>
                <w:kern w:val="0"/>
                <w:sz w:val="18"/>
                <w:szCs w:val="18"/>
              </w:rPr>
              <w:t>有效期：产品出厂有效期≥1</w:t>
            </w:r>
            <w:r>
              <w:rPr>
                <w:rStyle w:val="NormalCharacter"/>
                <w:rFonts w:ascii="宋体" w:hAnsi="宋体" w:hint="eastAsia"/>
                <w:color w:val="000000"/>
                <w:kern w:val="0"/>
                <w:sz w:val="18"/>
                <w:szCs w:val="18"/>
              </w:rPr>
              <w:t>8</w:t>
            </w:r>
            <w:r w:rsidRPr="005575E3">
              <w:rPr>
                <w:rStyle w:val="NormalCharacter"/>
                <w:rFonts w:ascii="宋体" w:hAnsi="宋体" w:hint="eastAsia"/>
                <w:color w:val="000000"/>
                <w:kern w:val="0"/>
                <w:sz w:val="18"/>
                <w:szCs w:val="18"/>
              </w:rPr>
              <w:t>个月；</w:t>
            </w:r>
          </w:p>
        </w:tc>
      </w:tr>
      <w:tr w:rsidR="00B37E23" w:rsidRPr="00686078" w:rsidTr="00B00545">
        <w:trPr>
          <w:trHeight w:val="2431"/>
          <w:jc w:val="center"/>
        </w:trPr>
        <w:tc>
          <w:tcPr>
            <w:tcW w:w="576" w:type="dxa"/>
            <w:tcBorders>
              <w:top w:val="single" w:sz="4" w:space="0" w:color="000000"/>
              <w:left w:val="single" w:sz="4" w:space="0" w:color="000000"/>
              <w:bottom w:val="single" w:sz="4" w:space="0" w:color="000000"/>
              <w:right w:val="single" w:sz="4" w:space="0" w:color="000000"/>
            </w:tcBorders>
            <w:vAlign w:val="center"/>
          </w:tcPr>
          <w:p w:rsidR="00B37E23" w:rsidRDefault="00B37E23" w:rsidP="00B00545">
            <w:pPr>
              <w:spacing w:line="276" w:lineRule="auto"/>
              <w:jc w:val="center"/>
              <w:rPr>
                <w:rStyle w:val="NormalCharacter"/>
                <w:rFonts w:ascii="宋体" w:hAnsi="宋体"/>
                <w:color w:val="000000"/>
                <w:kern w:val="0"/>
                <w:sz w:val="18"/>
                <w:szCs w:val="18"/>
              </w:rPr>
            </w:pPr>
            <w:r>
              <w:rPr>
                <w:rStyle w:val="NormalCharacter"/>
                <w:rFonts w:ascii="宋体" w:hAnsi="宋体"/>
                <w:color w:val="000000"/>
                <w:kern w:val="0"/>
                <w:sz w:val="18"/>
                <w:szCs w:val="18"/>
              </w:rPr>
              <w:t>2</w:t>
            </w:r>
          </w:p>
        </w:tc>
        <w:tc>
          <w:tcPr>
            <w:tcW w:w="1255" w:type="dxa"/>
            <w:tcBorders>
              <w:top w:val="single" w:sz="4" w:space="0" w:color="000000"/>
              <w:left w:val="single" w:sz="4" w:space="0" w:color="000000"/>
              <w:bottom w:val="single" w:sz="4" w:space="0" w:color="000000"/>
              <w:right w:val="single" w:sz="4" w:space="0" w:color="000000"/>
            </w:tcBorders>
            <w:vAlign w:val="center"/>
          </w:tcPr>
          <w:p w:rsidR="00B37E23" w:rsidRDefault="00B37E23" w:rsidP="00B00545">
            <w:pPr>
              <w:spacing w:line="276" w:lineRule="auto"/>
              <w:jc w:val="center"/>
              <w:rPr>
                <w:rStyle w:val="NormalCharacter"/>
                <w:rFonts w:ascii="宋体" w:hAnsi="宋体"/>
                <w:color w:val="000000"/>
                <w:kern w:val="0"/>
                <w:sz w:val="18"/>
                <w:szCs w:val="18"/>
              </w:rPr>
            </w:pPr>
            <w:r>
              <w:rPr>
                <w:rStyle w:val="NormalCharacter"/>
                <w:rFonts w:ascii="宋体" w:hAnsi="宋体" w:hint="eastAsia"/>
                <w:color w:val="000000"/>
                <w:kern w:val="0"/>
                <w:sz w:val="18"/>
                <w:szCs w:val="18"/>
              </w:rPr>
              <w:t>医用防护面屏</w:t>
            </w:r>
          </w:p>
        </w:tc>
        <w:tc>
          <w:tcPr>
            <w:tcW w:w="2319" w:type="dxa"/>
            <w:tcBorders>
              <w:top w:val="single" w:sz="4" w:space="0" w:color="000000"/>
              <w:left w:val="single" w:sz="4" w:space="0" w:color="000000"/>
              <w:bottom w:val="single" w:sz="4" w:space="0" w:color="000000"/>
              <w:right w:val="single" w:sz="4" w:space="0" w:color="000000"/>
            </w:tcBorders>
            <w:vAlign w:val="center"/>
          </w:tcPr>
          <w:p w:rsidR="00B37E23" w:rsidRDefault="00B37E23" w:rsidP="00B00545">
            <w:pPr>
              <w:spacing w:line="276" w:lineRule="auto"/>
              <w:rPr>
                <w:rStyle w:val="NormalCharacter"/>
                <w:rFonts w:ascii="宋体" w:hAnsi="宋体"/>
                <w:color w:val="000000"/>
                <w:kern w:val="0"/>
                <w:sz w:val="18"/>
                <w:szCs w:val="18"/>
              </w:rPr>
            </w:pPr>
            <w:r>
              <w:rPr>
                <w:rStyle w:val="NormalCharacter"/>
                <w:rFonts w:ascii="宋体" w:hAnsi="宋体" w:hint="eastAsia"/>
                <w:color w:val="000000"/>
                <w:kern w:val="0"/>
                <w:sz w:val="18"/>
                <w:szCs w:val="18"/>
              </w:rPr>
              <w:t>套装（头架+面片）2160个</w:t>
            </w:r>
          </w:p>
          <w:p w:rsidR="00B37E23" w:rsidRDefault="00B37E23" w:rsidP="00B00545">
            <w:pPr>
              <w:spacing w:line="276" w:lineRule="auto"/>
              <w:jc w:val="center"/>
              <w:rPr>
                <w:rStyle w:val="NormalCharacter"/>
                <w:rFonts w:ascii="宋体" w:hAnsi="宋体"/>
                <w:color w:val="000000"/>
                <w:kern w:val="0"/>
                <w:sz w:val="18"/>
                <w:szCs w:val="18"/>
              </w:rPr>
            </w:pPr>
            <w:r>
              <w:rPr>
                <w:rStyle w:val="NormalCharacter"/>
                <w:rFonts w:ascii="宋体" w:hAnsi="宋体" w:hint="eastAsia"/>
                <w:color w:val="000000"/>
                <w:kern w:val="0"/>
                <w:sz w:val="18"/>
                <w:szCs w:val="18"/>
              </w:rPr>
              <w:t>面片7320张</w:t>
            </w:r>
          </w:p>
        </w:tc>
        <w:tc>
          <w:tcPr>
            <w:tcW w:w="5636" w:type="dxa"/>
            <w:tcBorders>
              <w:top w:val="single" w:sz="4" w:space="0" w:color="000000"/>
              <w:left w:val="single" w:sz="4" w:space="0" w:color="000000"/>
              <w:bottom w:val="single" w:sz="4" w:space="0" w:color="000000"/>
              <w:right w:val="single" w:sz="4" w:space="0" w:color="000000"/>
            </w:tcBorders>
            <w:vAlign w:val="center"/>
          </w:tcPr>
          <w:p w:rsidR="00B37E23" w:rsidRPr="002D1D2A" w:rsidRDefault="00B37E23" w:rsidP="00B00545">
            <w:pPr>
              <w:spacing w:line="276" w:lineRule="auto"/>
              <w:rPr>
                <w:rStyle w:val="NormalCharacter"/>
                <w:rFonts w:ascii="宋体" w:hAnsi="宋体"/>
                <w:color w:val="000000"/>
                <w:kern w:val="0"/>
                <w:sz w:val="18"/>
                <w:szCs w:val="18"/>
              </w:rPr>
            </w:pPr>
            <w:r w:rsidRPr="002D1D2A">
              <w:rPr>
                <w:rStyle w:val="NormalCharacter"/>
                <w:rFonts w:ascii="宋体" w:hAnsi="宋体" w:hint="eastAsia"/>
                <w:color w:val="000000"/>
                <w:kern w:val="0"/>
                <w:sz w:val="18"/>
                <w:szCs w:val="18"/>
              </w:rPr>
              <w:t>用途:</w:t>
            </w:r>
            <w:r>
              <w:rPr>
                <w:rStyle w:val="NormalCharacter"/>
                <w:rFonts w:ascii="宋体" w:hAnsi="宋体" w:hint="eastAsia"/>
                <w:color w:val="000000"/>
                <w:kern w:val="0"/>
                <w:sz w:val="18"/>
                <w:szCs w:val="18"/>
              </w:rPr>
              <w:t>用于医务人员检查治疗时起防护租用，阻隔体液、血液、分泌物等飞溅或泼溅</w:t>
            </w:r>
            <w:r w:rsidRPr="002D1D2A">
              <w:rPr>
                <w:rStyle w:val="NormalCharacter"/>
                <w:rFonts w:ascii="宋体" w:hAnsi="宋体" w:hint="eastAsia"/>
                <w:color w:val="000000"/>
                <w:kern w:val="0"/>
                <w:sz w:val="18"/>
                <w:szCs w:val="18"/>
              </w:rPr>
              <w:t>；</w:t>
            </w:r>
          </w:p>
          <w:p w:rsidR="00B37E23" w:rsidRPr="002D1D2A" w:rsidRDefault="00B37E23" w:rsidP="00B00545">
            <w:pPr>
              <w:spacing w:line="276" w:lineRule="auto"/>
              <w:rPr>
                <w:rStyle w:val="NormalCharacter"/>
                <w:rFonts w:ascii="宋体" w:hAnsi="宋体"/>
                <w:color w:val="000000"/>
                <w:kern w:val="0"/>
                <w:sz w:val="18"/>
                <w:szCs w:val="18"/>
              </w:rPr>
            </w:pPr>
            <w:r w:rsidRPr="002D1D2A">
              <w:rPr>
                <w:rStyle w:val="NormalCharacter"/>
                <w:rFonts w:ascii="宋体" w:hAnsi="宋体" w:hint="eastAsia"/>
                <w:color w:val="000000"/>
                <w:kern w:val="0"/>
                <w:sz w:val="18"/>
                <w:szCs w:val="18"/>
              </w:rPr>
              <w:t>1</w:t>
            </w:r>
            <w:r w:rsidRPr="002D1D2A">
              <w:rPr>
                <w:rStyle w:val="NormalCharacter"/>
                <w:rFonts w:ascii="宋体" w:hAnsi="宋体"/>
                <w:color w:val="000000"/>
                <w:kern w:val="0"/>
                <w:sz w:val="18"/>
                <w:szCs w:val="18"/>
              </w:rPr>
              <w:t>.</w:t>
            </w:r>
            <w:r>
              <w:rPr>
                <w:rStyle w:val="NormalCharacter"/>
                <w:rFonts w:ascii="宋体" w:hAnsi="宋体" w:hint="eastAsia"/>
                <w:color w:val="000000"/>
                <w:kern w:val="0"/>
                <w:sz w:val="18"/>
                <w:szCs w:val="18"/>
              </w:rPr>
              <w:t>结构：固定装置（头架）与面片可拆分，要求头架可反复使用、面片一次性使用；</w:t>
            </w:r>
          </w:p>
          <w:p w:rsidR="00B37E23" w:rsidRDefault="00B37E23" w:rsidP="00B00545">
            <w:pPr>
              <w:spacing w:line="276" w:lineRule="auto"/>
              <w:rPr>
                <w:rStyle w:val="NormalCharacter"/>
                <w:rFonts w:ascii="宋体" w:hAnsi="宋体"/>
                <w:color w:val="000000"/>
                <w:kern w:val="0"/>
                <w:sz w:val="18"/>
                <w:szCs w:val="18"/>
              </w:rPr>
            </w:pPr>
            <w:r w:rsidRPr="002D1D2A">
              <w:rPr>
                <w:rStyle w:val="NormalCharacter"/>
                <w:rFonts w:ascii="宋体" w:hAnsi="宋体" w:hint="eastAsia"/>
                <w:color w:val="000000"/>
                <w:kern w:val="0"/>
                <w:sz w:val="18"/>
                <w:szCs w:val="18"/>
              </w:rPr>
              <w:t>2</w:t>
            </w:r>
            <w:r w:rsidRPr="002D1D2A">
              <w:rPr>
                <w:rStyle w:val="NormalCharacter"/>
                <w:rFonts w:ascii="宋体" w:hAnsi="宋体"/>
                <w:color w:val="000000"/>
                <w:kern w:val="0"/>
                <w:sz w:val="18"/>
                <w:szCs w:val="18"/>
              </w:rPr>
              <w:t>.</w:t>
            </w:r>
            <w:r>
              <w:rPr>
                <w:rStyle w:val="NormalCharacter"/>
                <w:rFonts w:ascii="宋体" w:hAnsi="宋体" w:hint="eastAsia"/>
                <w:color w:val="000000"/>
                <w:kern w:val="0"/>
                <w:sz w:val="18"/>
                <w:szCs w:val="18"/>
              </w:rPr>
              <w:t>尺寸要求：</w:t>
            </w:r>
          </w:p>
          <w:p w:rsidR="00B37E23" w:rsidRDefault="00B37E23" w:rsidP="00B00545">
            <w:pPr>
              <w:spacing w:line="276" w:lineRule="auto"/>
              <w:rPr>
                <w:rStyle w:val="NormalCharacter"/>
                <w:rFonts w:ascii="宋体" w:hAnsi="宋体"/>
                <w:color w:val="000000"/>
                <w:kern w:val="0"/>
                <w:sz w:val="18"/>
                <w:szCs w:val="18"/>
              </w:rPr>
            </w:pPr>
            <w:r>
              <w:rPr>
                <w:rStyle w:val="NormalCharacter"/>
                <w:rFonts w:ascii="宋体" w:hAnsi="宋体" w:hint="eastAsia"/>
                <w:color w:val="000000"/>
                <w:kern w:val="0"/>
                <w:sz w:val="18"/>
                <w:szCs w:val="18"/>
              </w:rPr>
              <w:t>固定装置（头架）与佩戴者接触部分≥10mm宽；</w:t>
            </w:r>
          </w:p>
          <w:p w:rsidR="00B37E23" w:rsidRPr="00B84741" w:rsidRDefault="00B37E23" w:rsidP="00B00545">
            <w:pPr>
              <w:spacing w:line="276" w:lineRule="auto"/>
              <w:rPr>
                <w:rStyle w:val="NormalCharacter"/>
                <w:rFonts w:ascii="宋体" w:hAnsi="宋体"/>
                <w:color w:val="000000"/>
                <w:kern w:val="0"/>
                <w:sz w:val="18"/>
                <w:szCs w:val="18"/>
              </w:rPr>
            </w:pPr>
            <w:r>
              <w:rPr>
                <w:rStyle w:val="NormalCharacter"/>
                <w:rFonts w:ascii="宋体" w:hAnsi="宋体" w:hint="eastAsia"/>
                <w:color w:val="000000"/>
                <w:kern w:val="0"/>
                <w:sz w:val="18"/>
                <w:szCs w:val="18"/>
              </w:rPr>
              <w:t>面片长×宽≥105*50mm</w:t>
            </w:r>
          </w:p>
          <w:p w:rsidR="00B37E23" w:rsidRDefault="00B37E23" w:rsidP="00B00545">
            <w:pPr>
              <w:spacing w:line="276" w:lineRule="auto"/>
              <w:rPr>
                <w:rStyle w:val="NormalCharacter"/>
                <w:rFonts w:ascii="宋体" w:hAnsi="宋体"/>
                <w:color w:val="000000"/>
                <w:kern w:val="0"/>
                <w:sz w:val="18"/>
                <w:szCs w:val="18"/>
              </w:rPr>
            </w:pPr>
            <w:r w:rsidRPr="002D1D2A">
              <w:rPr>
                <w:rStyle w:val="NormalCharacter"/>
                <w:rFonts w:ascii="宋体" w:hAnsi="宋体" w:hint="eastAsia"/>
                <w:color w:val="000000"/>
                <w:kern w:val="0"/>
                <w:sz w:val="18"/>
                <w:szCs w:val="18"/>
              </w:rPr>
              <w:t>3.</w:t>
            </w:r>
            <w:r>
              <w:rPr>
                <w:rStyle w:val="NormalCharacter"/>
                <w:rFonts w:ascii="宋体" w:hAnsi="宋体" w:hint="eastAsia"/>
                <w:color w:val="000000"/>
                <w:kern w:val="0"/>
                <w:sz w:val="18"/>
                <w:szCs w:val="18"/>
              </w:rPr>
              <w:t>材质要求：</w:t>
            </w:r>
          </w:p>
          <w:p w:rsidR="00B37E23" w:rsidRPr="002D1D2A" w:rsidRDefault="00B37E23" w:rsidP="00B00545">
            <w:pPr>
              <w:spacing w:line="276" w:lineRule="auto"/>
              <w:rPr>
                <w:rStyle w:val="NormalCharacter"/>
                <w:rFonts w:ascii="宋体" w:hAnsi="宋体"/>
                <w:color w:val="000000"/>
                <w:kern w:val="0"/>
                <w:sz w:val="18"/>
                <w:szCs w:val="18"/>
              </w:rPr>
            </w:pPr>
            <w:r>
              <w:rPr>
                <w:rStyle w:val="NormalCharacter"/>
                <w:rFonts w:ascii="宋体" w:hAnsi="宋体" w:hint="eastAsia"/>
                <w:color w:val="000000"/>
                <w:kern w:val="0"/>
                <w:sz w:val="18"/>
                <w:szCs w:val="18"/>
              </w:rPr>
              <w:t>面片材质、屈光度、棱镜度、可见光透比符合GB14866-2006国家标准；</w:t>
            </w:r>
          </w:p>
          <w:p w:rsidR="00B37E23" w:rsidRDefault="00B37E23" w:rsidP="00B00545">
            <w:pPr>
              <w:spacing w:line="276" w:lineRule="auto"/>
              <w:rPr>
                <w:rStyle w:val="NormalCharacter"/>
                <w:rFonts w:ascii="宋体" w:hAnsi="宋体"/>
                <w:color w:val="000000"/>
                <w:kern w:val="0"/>
                <w:sz w:val="18"/>
                <w:szCs w:val="18"/>
              </w:rPr>
            </w:pPr>
            <w:r w:rsidRPr="002D1D2A">
              <w:rPr>
                <w:rStyle w:val="NormalCharacter"/>
                <w:rFonts w:ascii="宋体" w:hAnsi="宋体" w:hint="eastAsia"/>
                <w:color w:val="000000"/>
                <w:kern w:val="0"/>
                <w:sz w:val="18"/>
                <w:szCs w:val="18"/>
              </w:rPr>
              <w:t>4.</w:t>
            </w:r>
            <w:r>
              <w:rPr>
                <w:rStyle w:val="NormalCharacter"/>
                <w:rFonts w:ascii="宋体" w:hAnsi="宋体" w:hint="eastAsia"/>
                <w:color w:val="000000"/>
                <w:kern w:val="0"/>
                <w:sz w:val="18"/>
                <w:szCs w:val="18"/>
              </w:rPr>
              <w:t>其他要求：</w:t>
            </w:r>
          </w:p>
          <w:p w:rsidR="00B37E23" w:rsidRDefault="00B37E23" w:rsidP="00B00545">
            <w:pPr>
              <w:spacing w:line="276" w:lineRule="auto"/>
              <w:rPr>
                <w:rStyle w:val="NormalCharacter"/>
                <w:rFonts w:ascii="宋体" w:hAnsi="宋体"/>
                <w:color w:val="000000"/>
                <w:kern w:val="0"/>
                <w:sz w:val="18"/>
                <w:szCs w:val="18"/>
              </w:rPr>
            </w:pPr>
            <w:r>
              <w:rPr>
                <w:rStyle w:val="NormalCharacter"/>
                <w:rFonts w:ascii="宋体" w:hAnsi="宋体" w:hint="eastAsia"/>
                <w:color w:val="000000"/>
                <w:kern w:val="0"/>
                <w:sz w:val="18"/>
                <w:szCs w:val="18"/>
              </w:rPr>
              <w:t>固定装置（头架）与面片连接处5N静拉力拉伸持续5s不脱落；</w:t>
            </w:r>
          </w:p>
          <w:p w:rsidR="00B37E23" w:rsidRPr="00686078" w:rsidRDefault="00B37E23" w:rsidP="00B00545">
            <w:pPr>
              <w:spacing w:line="276" w:lineRule="auto"/>
              <w:rPr>
                <w:rStyle w:val="NormalCharacter"/>
                <w:rFonts w:ascii="宋体" w:hAnsi="宋体"/>
                <w:color w:val="000000"/>
                <w:kern w:val="0"/>
                <w:sz w:val="18"/>
                <w:szCs w:val="18"/>
              </w:rPr>
            </w:pPr>
            <w:r>
              <w:rPr>
                <w:rStyle w:val="NormalCharacter"/>
                <w:rFonts w:ascii="宋体" w:hAnsi="宋体" w:hint="eastAsia"/>
                <w:color w:val="000000"/>
                <w:kern w:val="0"/>
                <w:sz w:val="18"/>
                <w:szCs w:val="18"/>
              </w:rPr>
              <w:t>5.有效期：产品出厂有效期≥18个月</w:t>
            </w:r>
          </w:p>
        </w:tc>
      </w:tr>
    </w:tbl>
    <w:p w:rsidR="009E754C" w:rsidRDefault="009E754C">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p>
    <w:p w:rsidR="009E754C" w:rsidRDefault="00DA4D8A">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3.商务要求：</w:t>
      </w:r>
    </w:p>
    <w:p w:rsidR="009E754C" w:rsidRDefault="00DA4D8A">
      <w:pPr>
        <w:widowControl/>
        <w:shd w:val="clear" w:color="auto" w:fill="FFFFFF"/>
        <w:wordWrap w:val="0"/>
        <w:spacing w:line="280" w:lineRule="exact"/>
        <w:jc w:val="left"/>
      </w:pPr>
      <w:r>
        <w:rPr>
          <w:rFonts w:ascii="仿宋_GB2312" w:eastAsia="仿宋_GB2312" w:hAnsi="Segoe UI" w:cs="Segoe UI" w:hint="eastAsia"/>
          <w:color w:val="333333"/>
          <w:spacing w:val="8"/>
          <w:kern w:val="0"/>
          <w:sz w:val="24"/>
          <w:szCs w:val="24"/>
        </w:rPr>
        <w:t>3.1若产品有多种规格型号且价格不同，供应商应按型号分项报价，价格评分细则详见下表评分细则。</w:t>
      </w:r>
    </w:p>
    <w:p w:rsidR="009E754C" w:rsidRDefault="00DA4D8A">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▲3.2 项目预算</w:t>
      </w:r>
      <w:r w:rsidR="00051731">
        <w:rPr>
          <w:rFonts w:ascii="仿宋_GB2312" w:eastAsia="仿宋_GB2312" w:hAnsi="Segoe UI" w:cs="Segoe UI" w:hint="eastAsia"/>
          <w:color w:val="333333"/>
          <w:spacing w:val="8"/>
          <w:kern w:val="0"/>
          <w:sz w:val="24"/>
          <w:szCs w:val="24"/>
        </w:rPr>
        <w:t>5</w:t>
      </w:r>
      <w:r>
        <w:rPr>
          <w:rFonts w:ascii="仿宋_GB2312" w:eastAsia="仿宋_GB2312" w:hAnsi="Segoe UI" w:cs="Segoe UI" w:hint="eastAsia"/>
          <w:color w:val="333333"/>
          <w:spacing w:val="8"/>
          <w:kern w:val="0"/>
          <w:sz w:val="24"/>
          <w:szCs w:val="24"/>
        </w:rPr>
        <w:t>.5万元/年。</w:t>
      </w:r>
    </w:p>
    <w:p w:rsidR="009E754C" w:rsidRDefault="00DA4D8A">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 xml:space="preserve">备注: </w:t>
      </w:r>
    </w:p>
    <w:p w:rsidR="009E754C" w:rsidRDefault="00DA4D8A">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以上打▲号的条款为本次招标项目的实质性要求，不允许有负偏离。</w:t>
      </w:r>
    </w:p>
    <w:p w:rsidR="009E754C" w:rsidRDefault="00DA4D8A">
      <w:pPr>
        <w:widowControl/>
        <w:shd w:val="clear" w:color="auto" w:fill="FFFFFF"/>
        <w:wordWrap w:val="0"/>
        <w:spacing w:line="280" w:lineRule="exact"/>
        <w:jc w:val="left"/>
        <w:rPr>
          <w:rFonts w:ascii="宋体" w:eastAsia="宋体" w:hAnsi="宋体" w:cs="Segoe UI"/>
          <w:b/>
          <w:bCs/>
          <w:color w:val="333333"/>
          <w:kern w:val="0"/>
          <w:sz w:val="28"/>
          <w:szCs w:val="28"/>
        </w:rPr>
      </w:pPr>
      <w:r>
        <w:rPr>
          <w:rFonts w:ascii="仿宋_GB2312" w:eastAsia="仿宋_GB2312" w:hAnsi="Segoe UI" w:cs="Segoe UI" w:hint="eastAsia"/>
          <w:color w:val="333333"/>
          <w:spacing w:val="8"/>
          <w:kern w:val="0"/>
          <w:sz w:val="24"/>
          <w:szCs w:val="24"/>
        </w:rPr>
        <w:br w:type="page"/>
      </w:r>
      <w:r>
        <w:rPr>
          <w:rFonts w:ascii="宋体" w:eastAsia="宋体" w:hAnsi="宋体" w:cs="Segoe UI" w:hint="eastAsia"/>
          <w:b/>
          <w:bCs/>
          <w:color w:val="333333"/>
          <w:kern w:val="0"/>
          <w:sz w:val="28"/>
          <w:szCs w:val="28"/>
        </w:rPr>
        <w:lastRenderedPageBreak/>
        <w:t>附件</w:t>
      </w:r>
      <w:r>
        <w:rPr>
          <w:rFonts w:ascii="Segoe UI" w:eastAsia="宋体" w:hAnsi="Segoe UI" w:cs="Segoe UI"/>
          <w:b/>
          <w:bCs/>
          <w:color w:val="333333"/>
          <w:kern w:val="0"/>
          <w:sz w:val="28"/>
          <w:szCs w:val="28"/>
        </w:rPr>
        <w:t>2</w:t>
      </w:r>
      <w:r>
        <w:rPr>
          <w:rFonts w:ascii="宋体" w:eastAsia="宋体" w:hAnsi="宋体" w:cs="Segoe UI" w:hint="eastAsia"/>
          <w:b/>
          <w:bCs/>
          <w:color w:val="333333"/>
          <w:kern w:val="0"/>
          <w:sz w:val="28"/>
          <w:szCs w:val="28"/>
        </w:rPr>
        <w:t>：评审办法（综合评分明细表）</w:t>
      </w:r>
    </w:p>
    <w:tbl>
      <w:tblPr>
        <w:tblW w:w="9923" w:type="dxa"/>
        <w:tblInd w:w="-601" w:type="dxa"/>
        <w:shd w:val="clear" w:color="auto" w:fill="FFFFFF"/>
        <w:tblCellMar>
          <w:left w:w="0" w:type="dxa"/>
          <w:right w:w="0" w:type="dxa"/>
        </w:tblCellMar>
        <w:tblLook w:val="04A0"/>
      </w:tblPr>
      <w:tblGrid>
        <w:gridCol w:w="709"/>
        <w:gridCol w:w="1134"/>
        <w:gridCol w:w="567"/>
        <w:gridCol w:w="4253"/>
        <w:gridCol w:w="3260"/>
      </w:tblGrid>
      <w:tr w:rsidR="009E754C" w:rsidTr="00B37E23">
        <w:trPr>
          <w:trHeight w:val="663"/>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E754C" w:rsidRDefault="00DA4D8A">
            <w:pPr>
              <w:widowControl/>
              <w:wordWrap w:val="0"/>
              <w:spacing w:line="240" w:lineRule="atLeast"/>
              <w:jc w:val="center"/>
              <w:rPr>
                <w:rFonts w:asciiTheme="minorEastAsia" w:hAnsiTheme="minorEastAsia" w:cs="Segoe UI"/>
                <w:b/>
                <w:color w:val="333333"/>
                <w:kern w:val="0"/>
                <w:szCs w:val="21"/>
              </w:rPr>
            </w:pPr>
            <w:r>
              <w:rPr>
                <w:rFonts w:asciiTheme="minorEastAsia" w:hAnsiTheme="minorEastAsia" w:cs="Segoe UI" w:hint="eastAsia"/>
                <w:b/>
                <w:color w:val="333333"/>
                <w:kern w:val="0"/>
                <w:szCs w:val="21"/>
              </w:rPr>
              <w:t>序号</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E754C" w:rsidRDefault="00DA4D8A">
            <w:pPr>
              <w:widowControl/>
              <w:spacing w:line="240" w:lineRule="atLeast"/>
              <w:jc w:val="center"/>
              <w:rPr>
                <w:rFonts w:asciiTheme="minorEastAsia" w:hAnsiTheme="minorEastAsia" w:cs="Segoe UI"/>
                <w:b/>
                <w:color w:val="333333"/>
                <w:kern w:val="0"/>
                <w:szCs w:val="21"/>
              </w:rPr>
            </w:pPr>
            <w:r>
              <w:rPr>
                <w:rFonts w:asciiTheme="minorEastAsia" w:hAnsiTheme="minorEastAsia" w:cs="Segoe UI" w:hint="eastAsia"/>
                <w:b/>
                <w:color w:val="333333"/>
                <w:kern w:val="0"/>
                <w:szCs w:val="21"/>
              </w:rPr>
              <w:t>评分因素</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E754C" w:rsidRDefault="00DA4D8A">
            <w:pPr>
              <w:widowControl/>
              <w:wordWrap w:val="0"/>
              <w:spacing w:line="240" w:lineRule="atLeast"/>
              <w:jc w:val="center"/>
              <w:rPr>
                <w:rFonts w:asciiTheme="minorEastAsia" w:hAnsiTheme="minorEastAsia" w:cs="Segoe UI"/>
                <w:b/>
                <w:color w:val="333333"/>
                <w:kern w:val="0"/>
                <w:szCs w:val="21"/>
              </w:rPr>
            </w:pPr>
            <w:r>
              <w:rPr>
                <w:rFonts w:asciiTheme="minorEastAsia" w:hAnsiTheme="minorEastAsia" w:cs="Segoe UI" w:hint="eastAsia"/>
                <w:b/>
                <w:color w:val="333333"/>
                <w:kern w:val="0"/>
                <w:szCs w:val="21"/>
              </w:rPr>
              <w:t>分值</w:t>
            </w:r>
          </w:p>
        </w:tc>
        <w:tc>
          <w:tcPr>
            <w:tcW w:w="42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E754C" w:rsidRDefault="00DA4D8A">
            <w:pPr>
              <w:widowControl/>
              <w:wordWrap w:val="0"/>
              <w:spacing w:line="240" w:lineRule="atLeast"/>
              <w:jc w:val="center"/>
              <w:rPr>
                <w:rFonts w:asciiTheme="minorEastAsia" w:hAnsiTheme="minorEastAsia" w:cs="Segoe UI"/>
                <w:b/>
                <w:color w:val="333333"/>
                <w:kern w:val="0"/>
                <w:szCs w:val="21"/>
              </w:rPr>
            </w:pPr>
            <w:r>
              <w:rPr>
                <w:rFonts w:asciiTheme="minorEastAsia" w:hAnsiTheme="minorEastAsia" w:cs="Segoe UI" w:hint="eastAsia"/>
                <w:b/>
                <w:color w:val="333333"/>
                <w:kern w:val="0"/>
                <w:szCs w:val="21"/>
              </w:rPr>
              <w:t>评分标准</w:t>
            </w:r>
          </w:p>
        </w:tc>
        <w:tc>
          <w:tcPr>
            <w:tcW w:w="3260"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9E754C" w:rsidRDefault="00DA4D8A">
            <w:pPr>
              <w:widowControl/>
              <w:wordWrap w:val="0"/>
              <w:spacing w:line="240" w:lineRule="atLeast"/>
              <w:jc w:val="center"/>
              <w:rPr>
                <w:rFonts w:asciiTheme="minorEastAsia" w:hAnsiTheme="minorEastAsia" w:cs="Segoe UI"/>
                <w:b/>
                <w:color w:val="333333"/>
                <w:kern w:val="0"/>
                <w:szCs w:val="21"/>
              </w:rPr>
            </w:pPr>
            <w:r>
              <w:rPr>
                <w:rFonts w:asciiTheme="minorEastAsia" w:hAnsiTheme="minorEastAsia" w:cs="Segoe UI" w:hint="eastAsia"/>
                <w:b/>
                <w:color w:val="333333"/>
                <w:kern w:val="0"/>
                <w:szCs w:val="21"/>
              </w:rPr>
              <w:t>说明</w:t>
            </w:r>
          </w:p>
        </w:tc>
      </w:tr>
      <w:tr w:rsidR="00B37E23" w:rsidTr="00B37E23">
        <w:trPr>
          <w:trHeight w:val="2469"/>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37E23" w:rsidRDefault="00B37E23" w:rsidP="00B00545">
            <w:pPr>
              <w:spacing w:line="270" w:lineRule="atLeast"/>
              <w:jc w:val="center"/>
              <w:rPr>
                <w:rStyle w:val="NormalCharacter"/>
                <w:rFonts w:ascii="宋体" w:hAnsi="宋体"/>
                <w:color w:val="333333"/>
                <w:kern w:val="0"/>
                <w:sz w:val="18"/>
                <w:szCs w:val="18"/>
              </w:rPr>
            </w:pPr>
            <w:r>
              <w:rPr>
                <w:rStyle w:val="NormalCharacter"/>
                <w:rFonts w:ascii="宋体" w:hAnsi="宋体"/>
                <w:color w:val="000000"/>
                <w:kern w:val="0"/>
                <w:sz w:val="18"/>
                <w:szCs w:val="18"/>
              </w:rPr>
              <w:t>1</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7E23" w:rsidRDefault="00B37E23" w:rsidP="00B00545">
            <w:pPr>
              <w:spacing w:line="270" w:lineRule="atLeast"/>
              <w:jc w:val="center"/>
              <w:rPr>
                <w:rStyle w:val="NormalCharacter"/>
                <w:rFonts w:ascii="宋体" w:hAnsi="宋体"/>
                <w:color w:val="000000"/>
                <w:kern w:val="0"/>
                <w:sz w:val="18"/>
                <w:szCs w:val="18"/>
              </w:rPr>
            </w:pPr>
            <w:r>
              <w:rPr>
                <w:rStyle w:val="NormalCharacter"/>
                <w:rFonts w:ascii="宋体" w:hAnsi="宋体"/>
                <w:color w:val="000000"/>
                <w:kern w:val="0"/>
                <w:sz w:val="18"/>
                <w:szCs w:val="18"/>
              </w:rPr>
              <w:t>投标报价</w:t>
            </w:r>
          </w:p>
          <w:p w:rsidR="00B37E23" w:rsidRDefault="00B37E23" w:rsidP="00B00545">
            <w:pPr>
              <w:spacing w:line="270" w:lineRule="atLeast"/>
              <w:jc w:val="center"/>
              <w:rPr>
                <w:rStyle w:val="NormalCharacter"/>
                <w:rFonts w:ascii="宋体" w:hAnsi="宋体"/>
                <w:color w:val="333333"/>
                <w:kern w:val="0"/>
                <w:sz w:val="18"/>
                <w:szCs w:val="18"/>
              </w:rPr>
            </w:pPr>
            <w:r>
              <w:rPr>
                <w:rStyle w:val="NormalCharacter"/>
                <w:rFonts w:ascii="宋体" w:hAnsi="宋体" w:hint="eastAsia"/>
                <w:color w:val="000000"/>
                <w:kern w:val="0"/>
                <w:sz w:val="18"/>
                <w:szCs w:val="18"/>
              </w:rPr>
              <w:t>4</w:t>
            </w:r>
            <w:r>
              <w:rPr>
                <w:rStyle w:val="NormalCharacter"/>
                <w:rFonts w:ascii="宋体" w:hAnsi="宋体"/>
                <w:color w:val="000000"/>
                <w:kern w:val="0"/>
                <w:sz w:val="18"/>
                <w:szCs w:val="18"/>
              </w:rPr>
              <w:t>0%</w:t>
            </w:r>
          </w:p>
        </w:tc>
        <w:tc>
          <w:tcPr>
            <w:tcW w:w="56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B37E23" w:rsidRDefault="00B37E23" w:rsidP="00B00545">
            <w:pPr>
              <w:spacing w:line="270" w:lineRule="atLeast"/>
              <w:jc w:val="center"/>
              <w:rPr>
                <w:rStyle w:val="NormalCharacter"/>
                <w:rFonts w:ascii="宋体" w:hAnsi="宋体"/>
                <w:color w:val="333333"/>
                <w:kern w:val="0"/>
                <w:sz w:val="18"/>
                <w:szCs w:val="18"/>
              </w:rPr>
            </w:pPr>
            <w:r>
              <w:rPr>
                <w:rStyle w:val="NormalCharacter"/>
                <w:rFonts w:ascii="宋体" w:hAnsi="宋体" w:hint="eastAsia"/>
                <w:color w:val="000000"/>
                <w:kern w:val="0"/>
                <w:sz w:val="18"/>
                <w:szCs w:val="18"/>
              </w:rPr>
              <w:t>4</w:t>
            </w:r>
            <w:r>
              <w:rPr>
                <w:rStyle w:val="NormalCharacter"/>
                <w:rFonts w:ascii="宋体" w:hAnsi="宋体"/>
                <w:color w:val="000000"/>
                <w:kern w:val="0"/>
                <w:sz w:val="18"/>
                <w:szCs w:val="18"/>
              </w:rPr>
              <w:t>0</w:t>
            </w:r>
          </w:p>
        </w:tc>
        <w:tc>
          <w:tcPr>
            <w:tcW w:w="4253" w:type="dxa"/>
            <w:tcBorders>
              <w:top w:val="nil"/>
              <w:left w:val="nil"/>
              <w:right w:val="single" w:sz="4" w:space="0" w:color="auto"/>
            </w:tcBorders>
            <w:shd w:val="clear" w:color="auto" w:fill="FFFFFF"/>
            <w:tcMar>
              <w:top w:w="0" w:type="dxa"/>
              <w:left w:w="108" w:type="dxa"/>
              <w:bottom w:w="0" w:type="dxa"/>
              <w:right w:w="108" w:type="dxa"/>
            </w:tcMar>
            <w:vAlign w:val="center"/>
          </w:tcPr>
          <w:p w:rsidR="00B37E23" w:rsidRDefault="00B37E23" w:rsidP="00B00545">
            <w:pPr>
              <w:spacing w:line="270" w:lineRule="atLeast"/>
              <w:jc w:val="left"/>
              <w:rPr>
                <w:rStyle w:val="NormalCharacter"/>
                <w:rFonts w:ascii="宋体" w:hAnsi="宋体"/>
                <w:b/>
                <w:kern w:val="0"/>
                <w:sz w:val="18"/>
                <w:szCs w:val="18"/>
              </w:rPr>
            </w:pPr>
            <w:r>
              <w:rPr>
                <w:rStyle w:val="NormalCharacter"/>
                <w:rFonts w:ascii="宋体" w:hAnsi="宋体"/>
                <w:b/>
                <w:kern w:val="0"/>
                <w:sz w:val="18"/>
                <w:szCs w:val="18"/>
              </w:rPr>
              <w:t>1.价格分：</w:t>
            </w:r>
          </w:p>
          <w:p w:rsidR="00B37E23" w:rsidRDefault="00B37E23" w:rsidP="00B00545">
            <w:pPr>
              <w:spacing w:line="270" w:lineRule="atLeast"/>
              <w:jc w:val="left"/>
              <w:rPr>
                <w:rStyle w:val="NormalCharacter"/>
                <w:rFonts w:ascii="宋体" w:hAnsi="宋体"/>
                <w:kern w:val="0"/>
                <w:sz w:val="18"/>
                <w:szCs w:val="18"/>
              </w:rPr>
            </w:pPr>
            <w:r>
              <w:rPr>
                <w:rStyle w:val="NormalCharacter"/>
                <w:rFonts w:ascii="宋体" w:hAnsi="宋体"/>
                <w:kern w:val="0"/>
                <w:sz w:val="18"/>
                <w:szCs w:val="18"/>
              </w:rPr>
              <w:t>投标材料满足招标文件要求且以</w:t>
            </w:r>
            <w:r>
              <w:rPr>
                <w:rStyle w:val="NormalCharacter"/>
                <w:rFonts w:ascii="宋体" w:hAnsi="宋体"/>
                <w:b/>
                <w:kern w:val="0"/>
                <w:sz w:val="18"/>
                <w:szCs w:val="18"/>
              </w:rPr>
              <w:t>投标总价</w:t>
            </w:r>
            <w:r>
              <w:rPr>
                <w:rStyle w:val="NormalCharacter"/>
                <w:rFonts w:ascii="宋体" w:hAnsi="宋体"/>
                <w:kern w:val="0"/>
                <w:sz w:val="18"/>
                <w:szCs w:val="18"/>
              </w:rPr>
              <w:t>最低的为</w:t>
            </w:r>
            <w:r>
              <w:rPr>
                <w:rStyle w:val="NormalCharacter"/>
                <w:rFonts w:ascii="宋体" w:hAnsi="宋体"/>
                <w:b/>
                <w:kern w:val="0"/>
                <w:sz w:val="18"/>
                <w:szCs w:val="18"/>
              </w:rPr>
              <w:t>评标基准价</w:t>
            </w:r>
            <w:r>
              <w:rPr>
                <w:rStyle w:val="NormalCharacter"/>
                <w:rFonts w:ascii="宋体" w:hAnsi="宋体"/>
                <w:kern w:val="0"/>
                <w:sz w:val="18"/>
                <w:szCs w:val="18"/>
              </w:rPr>
              <w:t>，其价格分为</w:t>
            </w:r>
            <w:r>
              <w:rPr>
                <w:rStyle w:val="NormalCharacter"/>
                <w:rFonts w:ascii="宋体" w:hAnsi="宋体" w:hint="eastAsia"/>
                <w:kern w:val="0"/>
                <w:sz w:val="18"/>
                <w:szCs w:val="18"/>
              </w:rPr>
              <w:t>4</w:t>
            </w:r>
            <w:r>
              <w:rPr>
                <w:rStyle w:val="NormalCharacter"/>
                <w:rFonts w:ascii="宋体" w:hAnsi="宋体"/>
                <w:kern w:val="0"/>
                <w:sz w:val="18"/>
                <w:szCs w:val="18"/>
              </w:rPr>
              <w:t>0分。其他投标单位的价格分统一按照以下公式计算：价格分=(</w:t>
            </w:r>
            <w:r>
              <w:rPr>
                <w:rStyle w:val="NormalCharacter"/>
                <w:rFonts w:ascii="宋体" w:hAnsi="宋体"/>
                <w:b/>
                <w:kern w:val="0"/>
                <w:sz w:val="18"/>
                <w:szCs w:val="18"/>
              </w:rPr>
              <w:t>评标基准价</w:t>
            </w:r>
            <w:r>
              <w:rPr>
                <w:rStyle w:val="NormalCharacter"/>
                <w:rFonts w:ascii="宋体" w:hAnsi="宋体"/>
                <w:kern w:val="0"/>
                <w:sz w:val="18"/>
                <w:szCs w:val="18"/>
              </w:rPr>
              <w:t>／投标总价)×</w:t>
            </w:r>
            <w:r>
              <w:rPr>
                <w:rStyle w:val="NormalCharacter"/>
                <w:rFonts w:ascii="宋体" w:hAnsi="宋体" w:hint="eastAsia"/>
                <w:kern w:val="0"/>
                <w:sz w:val="18"/>
                <w:szCs w:val="18"/>
              </w:rPr>
              <w:t>4</w:t>
            </w:r>
            <w:r>
              <w:rPr>
                <w:rStyle w:val="NormalCharacter"/>
                <w:rFonts w:ascii="宋体" w:hAnsi="宋体"/>
                <w:kern w:val="0"/>
                <w:sz w:val="18"/>
                <w:szCs w:val="18"/>
              </w:rPr>
              <w:t>0</w:t>
            </w:r>
          </w:p>
          <w:p w:rsidR="00B37E23" w:rsidRDefault="00B37E23" w:rsidP="00B00545">
            <w:pPr>
              <w:spacing w:line="270" w:lineRule="atLeast"/>
              <w:jc w:val="left"/>
              <w:rPr>
                <w:rStyle w:val="NormalCharacter"/>
                <w:rFonts w:ascii="宋体" w:hAnsi="宋体"/>
                <w:b/>
                <w:kern w:val="0"/>
                <w:sz w:val="18"/>
                <w:szCs w:val="18"/>
              </w:rPr>
            </w:pPr>
            <w:r>
              <w:rPr>
                <w:rStyle w:val="NormalCharacter"/>
                <w:rFonts w:ascii="宋体" w:hAnsi="宋体"/>
                <w:b/>
                <w:kern w:val="0"/>
                <w:sz w:val="18"/>
                <w:szCs w:val="18"/>
              </w:rPr>
              <w:t>2.投标总价</w:t>
            </w:r>
          </w:p>
          <w:p w:rsidR="00B37E23" w:rsidRDefault="00B37E23" w:rsidP="00B00545">
            <w:pPr>
              <w:spacing w:line="270" w:lineRule="atLeast"/>
              <w:jc w:val="left"/>
              <w:rPr>
                <w:rStyle w:val="NormalCharacter"/>
                <w:rFonts w:ascii="宋体" w:hAnsi="宋体"/>
                <w:kern w:val="0"/>
                <w:sz w:val="18"/>
                <w:szCs w:val="18"/>
              </w:rPr>
            </w:pPr>
            <w:r>
              <w:rPr>
                <w:rStyle w:val="NormalCharacter"/>
                <w:rFonts w:ascii="宋体" w:hAnsi="宋体"/>
                <w:kern w:val="0"/>
                <w:sz w:val="18"/>
                <w:szCs w:val="18"/>
              </w:rPr>
              <w:t>投标总价=各项</w:t>
            </w:r>
            <w:r>
              <w:rPr>
                <w:rStyle w:val="NormalCharacter"/>
                <w:rFonts w:ascii="宋体" w:hAnsi="宋体" w:hint="eastAsia"/>
                <w:kern w:val="0"/>
                <w:sz w:val="18"/>
                <w:szCs w:val="18"/>
              </w:rPr>
              <w:t>材料单价</w:t>
            </w:r>
            <w:r>
              <w:rPr>
                <w:rStyle w:val="NormalCharacter"/>
                <w:rFonts w:ascii="宋体" w:hAnsi="宋体"/>
                <w:kern w:val="0"/>
                <w:sz w:val="18"/>
                <w:szCs w:val="18"/>
              </w:rPr>
              <w:t>*预估年度</w:t>
            </w:r>
            <w:r>
              <w:rPr>
                <w:rStyle w:val="NormalCharacter"/>
                <w:rFonts w:ascii="宋体" w:hAnsi="宋体" w:hint="eastAsia"/>
                <w:kern w:val="0"/>
                <w:sz w:val="18"/>
                <w:szCs w:val="18"/>
              </w:rPr>
              <w:t>使用量</w:t>
            </w:r>
          </w:p>
        </w:tc>
        <w:tc>
          <w:tcPr>
            <w:tcW w:w="3260"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B37E23" w:rsidRPr="002D1D2A" w:rsidRDefault="00B37E23" w:rsidP="00B00545">
            <w:pPr>
              <w:spacing w:line="270" w:lineRule="atLeast"/>
              <w:jc w:val="left"/>
              <w:rPr>
                <w:rStyle w:val="NormalCharacter"/>
                <w:rFonts w:ascii="宋体" w:hAnsi="宋体"/>
                <w:kern w:val="0"/>
                <w:sz w:val="18"/>
                <w:szCs w:val="18"/>
              </w:rPr>
            </w:pPr>
          </w:p>
        </w:tc>
      </w:tr>
      <w:tr w:rsidR="00B37E23" w:rsidTr="00B37E23">
        <w:trPr>
          <w:trHeight w:val="3213"/>
        </w:trPr>
        <w:tc>
          <w:tcPr>
            <w:tcW w:w="709"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B37E23" w:rsidRDefault="00B37E23" w:rsidP="00B00545">
            <w:pPr>
              <w:spacing w:line="270" w:lineRule="atLeast"/>
              <w:jc w:val="center"/>
              <w:rPr>
                <w:rStyle w:val="NormalCharacter"/>
                <w:rFonts w:ascii="宋体" w:hAnsi="宋体"/>
                <w:color w:val="333333"/>
                <w:kern w:val="0"/>
                <w:sz w:val="18"/>
                <w:szCs w:val="18"/>
              </w:rPr>
            </w:pPr>
            <w:r>
              <w:rPr>
                <w:rStyle w:val="NormalCharacter"/>
                <w:rFonts w:ascii="宋体" w:hAnsi="宋体"/>
                <w:color w:val="000000"/>
                <w:kern w:val="0"/>
                <w:sz w:val="18"/>
                <w:szCs w:val="18"/>
              </w:rPr>
              <w:t>2</w:t>
            </w:r>
          </w:p>
        </w:tc>
        <w:tc>
          <w:tcPr>
            <w:tcW w:w="1134"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B37E23" w:rsidRDefault="00B37E23" w:rsidP="00B00545">
            <w:pPr>
              <w:spacing w:line="270" w:lineRule="atLeast"/>
              <w:jc w:val="center"/>
              <w:rPr>
                <w:rStyle w:val="NormalCharacter"/>
                <w:rFonts w:ascii="宋体" w:hAnsi="宋体"/>
                <w:color w:val="000000"/>
                <w:kern w:val="0"/>
                <w:sz w:val="18"/>
                <w:szCs w:val="18"/>
              </w:rPr>
            </w:pPr>
            <w:r>
              <w:rPr>
                <w:rStyle w:val="NormalCharacter"/>
                <w:rFonts w:ascii="宋体" w:hAnsi="宋体"/>
                <w:color w:val="000000"/>
                <w:kern w:val="0"/>
                <w:sz w:val="18"/>
                <w:szCs w:val="18"/>
              </w:rPr>
              <w:t>技术指标</w:t>
            </w:r>
          </w:p>
          <w:p w:rsidR="00B37E23" w:rsidRDefault="008B3FF5" w:rsidP="00B00545">
            <w:pPr>
              <w:spacing w:line="270" w:lineRule="atLeast"/>
              <w:jc w:val="center"/>
              <w:rPr>
                <w:rStyle w:val="NormalCharacter"/>
                <w:rFonts w:ascii="宋体" w:hAnsi="宋体"/>
                <w:color w:val="333333"/>
                <w:kern w:val="0"/>
                <w:sz w:val="18"/>
                <w:szCs w:val="18"/>
              </w:rPr>
            </w:pPr>
            <w:r>
              <w:rPr>
                <w:rStyle w:val="NormalCharacter"/>
                <w:rFonts w:ascii="宋体" w:hAnsi="宋体" w:hint="eastAsia"/>
                <w:color w:val="000000"/>
                <w:kern w:val="0"/>
                <w:sz w:val="18"/>
                <w:szCs w:val="18"/>
              </w:rPr>
              <w:t>4</w:t>
            </w:r>
            <w:r w:rsidR="00B37E23">
              <w:rPr>
                <w:rStyle w:val="NormalCharacter"/>
                <w:rFonts w:ascii="宋体" w:hAnsi="宋体" w:hint="eastAsia"/>
                <w:color w:val="000000"/>
                <w:kern w:val="0"/>
                <w:sz w:val="18"/>
                <w:szCs w:val="18"/>
              </w:rPr>
              <w:t>0</w:t>
            </w:r>
            <w:r w:rsidR="00B37E23">
              <w:rPr>
                <w:rStyle w:val="NormalCharacter"/>
                <w:rFonts w:ascii="宋体" w:hAnsi="宋体"/>
                <w:color w:val="000000"/>
                <w:kern w:val="0"/>
                <w:sz w:val="18"/>
                <w:szCs w:val="18"/>
              </w:rPr>
              <w:t>%</w:t>
            </w: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B37E23" w:rsidRDefault="008B3FF5" w:rsidP="00B00545">
            <w:pPr>
              <w:spacing w:line="270" w:lineRule="atLeast"/>
              <w:jc w:val="center"/>
              <w:rPr>
                <w:rStyle w:val="NormalCharacter"/>
                <w:rFonts w:ascii="宋体" w:hAnsi="宋体"/>
                <w:color w:val="333333"/>
                <w:kern w:val="0"/>
                <w:sz w:val="18"/>
                <w:szCs w:val="18"/>
              </w:rPr>
            </w:pPr>
            <w:r>
              <w:rPr>
                <w:rStyle w:val="NormalCharacter"/>
                <w:rFonts w:ascii="宋体" w:hAnsi="宋体" w:hint="eastAsia"/>
                <w:color w:val="000000"/>
                <w:kern w:val="0"/>
                <w:sz w:val="18"/>
                <w:szCs w:val="18"/>
              </w:rPr>
              <w:t>4</w:t>
            </w:r>
            <w:r w:rsidR="00B37E23">
              <w:rPr>
                <w:rStyle w:val="NormalCharacter"/>
                <w:rFonts w:ascii="宋体" w:hAnsi="宋体" w:hint="eastAsia"/>
                <w:color w:val="000000"/>
                <w:kern w:val="0"/>
                <w:sz w:val="18"/>
                <w:szCs w:val="18"/>
              </w:rPr>
              <w:t>0</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7E23" w:rsidRDefault="00B37E23" w:rsidP="008B3FF5">
            <w:pPr>
              <w:spacing w:line="270" w:lineRule="atLeast"/>
              <w:jc w:val="left"/>
              <w:rPr>
                <w:rStyle w:val="NormalCharacter"/>
                <w:rFonts w:ascii="宋体" w:hAnsi="宋体"/>
                <w:kern w:val="0"/>
                <w:sz w:val="18"/>
                <w:szCs w:val="18"/>
              </w:rPr>
            </w:pPr>
            <w:r>
              <w:rPr>
                <w:rStyle w:val="NormalCharacter"/>
                <w:rFonts w:ascii="宋体" w:hAnsi="宋体"/>
                <w:kern w:val="0"/>
                <w:sz w:val="18"/>
                <w:szCs w:val="18"/>
              </w:rPr>
              <w:t>投标人提供的检测试剂的技术参数完全符合招标文件要求，没有负偏离得</w:t>
            </w:r>
            <w:r w:rsidR="008B3FF5">
              <w:rPr>
                <w:rStyle w:val="NormalCharacter"/>
                <w:rFonts w:ascii="宋体" w:hAnsi="宋体" w:hint="eastAsia"/>
                <w:kern w:val="0"/>
                <w:sz w:val="18"/>
                <w:szCs w:val="18"/>
              </w:rPr>
              <w:t>4</w:t>
            </w:r>
            <w:r>
              <w:rPr>
                <w:rStyle w:val="NormalCharacter"/>
                <w:rFonts w:ascii="宋体" w:hAnsi="宋体" w:hint="eastAsia"/>
                <w:kern w:val="0"/>
                <w:sz w:val="18"/>
                <w:szCs w:val="18"/>
              </w:rPr>
              <w:t>0</w:t>
            </w:r>
            <w:r>
              <w:rPr>
                <w:rStyle w:val="NormalCharacter"/>
                <w:rFonts w:ascii="宋体" w:hAnsi="宋体"/>
                <w:kern w:val="0"/>
                <w:sz w:val="18"/>
                <w:szCs w:val="18"/>
              </w:rPr>
              <w:t>分；</w:t>
            </w:r>
            <w:r>
              <w:rPr>
                <w:rStyle w:val="NormalCharacter"/>
                <w:rFonts w:ascii="宋体" w:hAnsi="宋体" w:hint="eastAsia"/>
                <w:kern w:val="0"/>
                <w:sz w:val="18"/>
                <w:szCs w:val="18"/>
              </w:rPr>
              <w:t>每</w:t>
            </w:r>
            <w:r>
              <w:rPr>
                <w:rStyle w:val="NormalCharacter"/>
                <w:rFonts w:ascii="宋体" w:hAnsi="宋体"/>
                <w:kern w:val="0"/>
                <w:sz w:val="18"/>
                <w:szCs w:val="18"/>
              </w:rPr>
              <w:t>条款技术参数不满足招标文件要求（负偏离），扣</w:t>
            </w:r>
            <w:r w:rsidR="008B3FF5">
              <w:rPr>
                <w:rStyle w:val="NormalCharacter"/>
                <w:rFonts w:ascii="宋体" w:hAnsi="宋体" w:hint="eastAsia"/>
                <w:kern w:val="0"/>
                <w:sz w:val="18"/>
                <w:szCs w:val="18"/>
              </w:rPr>
              <w:t>4</w:t>
            </w:r>
            <w:r>
              <w:rPr>
                <w:rStyle w:val="NormalCharacter"/>
                <w:rFonts w:ascii="宋体" w:hAnsi="宋体"/>
                <w:kern w:val="0"/>
                <w:sz w:val="18"/>
                <w:szCs w:val="18"/>
              </w:rPr>
              <w:t>分，扣完为止。</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7E23" w:rsidRPr="002D1D2A" w:rsidRDefault="00B37E23" w:rsidP="00B00545">
            <w:pPr>
              <w:spacing w:line="270" w:lineRule="atLeast"/>
              <w:jc w:val="left"/>
              <w:rPr>
                <w:rStyle w:val="NormalCharacter"/>
                <w:rFonts w:ascii="宋体" w:hAnsi="宋体"/>
                <w:kern w:val="0"/>
                <w:sz w:val="18"/>
                <w:szCs w:val="18"/>
              </w:rPr>
            </w:pPr>
            <w:r w:rsidRPr="002D1D2A">
              <w:rPr>
                <w:rStyle w:val="NormalCharacter"/>
                <w:rFonts w:ascii="宋体" w:hAnsi="宋体"/>
                <w:kern w:val="0"/>
                <w:sz w:val="18"/>
                <w:szCs w:val="18"/>
              </w:rPr>
              <w:t> </w:t>
            </w:r>
          </w:p>
        </w:tc>
      </w:tr>
      <w:tr w:rsidR="00B37E23" w:rsidTr="00B37E23">
        <w:trPr>
          <w:trHeight w:val="1878"/>
        </w:trPr>
        <w:tc>
          <w:tcPr>
            <w:tcW w:w="709" w:type="dxa"/>
            <w:vMerge w:val="restart"/>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B37E23" w:rsidRDefault="00B37E23" w:rsidP="00B00545">
            <w:pPr>
              <w:spacing w:line="270" w:lineRule="atLeast"/>
              <w:jc w:val="center"/>
              <w:rPr>
                <w:rStyle w:val="NormalCharacter"/>
                <w:rFonts w:ascii="宋体" w:hAnsi="宋体"/>
                <w:color w:val="000000"/>
                <w:kern w:val="0"/>
                <w:sz w:val="18"/>
                <w:szCs w:val="18"/>
              </w:rPr>
            </w:pPr>
            <w:r>
              <w:rPr>
                <w:rStyle w:val="NormalCharacter"/>
                <w:rFonts w:ascii="宋体" w:hAnsi="宋体" w:hint="eastAsia"/>
                <w:color w:val="000000"/>
                <w:kern w:val="0"/>
                <w:sz w:val="18"/>
                <w:szCs w:val="18"/>
              </w:rPr>
              <w:t>3</w:t>
            </w:r>
          </w:p>
        </w:tc>
        <w:tc>
          <w:tcPr>
            <w:tcW w:w="1134" w:type="dxa"/>
            <w:vMerge w:val="restar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B37E23" w:rsidRDefault="00B37E23" w:rsidP="00B00545">
            <w:pPr>
              <w:spacing w:line="270" w:lineRule="atLeast"/>
              <w:jc w:val="center"/>
              <w:rPr>
                <w:rStyle w:val="NormalCharacter"/>
                <w:rFonts w:ascii="宋体" w:hAnsi="宋体"/>
                <w:color w:val="000000"/>
                <w:kern w:val="0"/>
                <w:sz w:val="18"/>
                <w:szCs w:val="18"/>
              </w:rPr>
            </w:pPr>
            <w:r>
              <w:rPr>
                <w:rStyle w:val="NormalCharacter"/>
                <w:rFonts w:ascii="宋体" w:hAnsi="宋体"/>
                <w:color w:val="000000"/>
                <w:kern w:val="0"/>
                <w:sz w:val="18"/>
                <w:szCs w:val="18"/>
              </w:rPr>
              <w:t>供应商能力</w:t>
            </w:r>
          </w:p>
          <w:p w:rsidR="00B37E23" w:rsidRDefault="00B37E23" w:rsidP="00B00545">
            <w:pPr>
              <w:spacing w:line="270" w:lineRule="atLeast"/>
              <w:jc w:val="center"/>
              <w:rPr>
                <w:rStyle w:val="NormalCharacter"/>
                <w:rFonts w:ascii="宋体" w:hAnsi="宋体"/>
                <w:color w:val="000000"/>
                <w:kern w:val="0"/>
                <w:sz w:val="18"/>
                <w:szCs w:val="18"/>
              </w:rPr>
            </w:pPr>
            <w:r>
              <w:rPr>
                <w:rStyle w:val="NormalCharacter"/>
                <w:rFonts w:ascii="宋体" w:hAnsi="宋体" w:hint="eastAsia"/>
                <w:color w:val="000000"/>
                <w:kern w:val="0"/>
                <w:sz w:val="18"/>
                <w:szCs w:val="18"/>
              </w:rPr>
              <w:t>12</w:t>
            </w:r>
            <w:r>
              <w:rPr>
                <w:rStyle w:val="NormalCharacter"/>
                <w:rFonts w:ascii="宋体" w:hAnsi="宋体"/>
                <w:color w:val="000000"/>
                <w:kern w:val="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7E23" w:rsidRPr="00B72AD8" w:rsidRDefault="00B37E23" w:rsidP="00B00545">
            <w:pPr>
              <w:wordWrap w:val="0"/>
              <w:spacing w:line="270" w:lineRule="atLeast"/>
              <w:jc w:val="center"/>
              <w:rPr>
                <w:rFonts w:ascii="宋体" w:hAnsi="宋体" w:cs="Segoe UI"/>
                <w:color w:val="333333"/>
                <w:kern w:val="0"/>
                <w:sz w:val="18"/>
                <w:szCs w:val="18"/>
              </w:rPr>
            </w:pPr>
            <w:r>
              <w:rPr>
                <w:rFonts w:ascii="宋体" w:hAnsi="宋体" w:cs="Segoe UI" w:hint="eastAsia"/>
                <w:color w:val="333333"/>
                <w:kern w:val="0"/>
                <w:sz w:val="18"/>
                <w:szCs w:val="18"/>
              </w:rPr>
              <w:t>4</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7E23" w:rsidRDefault="00B37E23" w:rsidP="00B00545">
            <w:pPr>
              <w:wordWrap w:val="0"/>
              <w:spacing w:line="270" w:lineRule="atLeast"/>
              <w:jc w:val="left"/>
              <w:rPr>
                <w:rFonts w:ascii="宋体" w:hAnsi="宋体" w:cs="Segoe UI"/>
                <w:color w:val="000000"/>
                <w:kern w:val="0"/>
                <w:sz w:val="18"/>
                <w:szCs w:val="18"/>
              </w:rPr>
            </w:pPr>
            <w:r>
              <w:rPr>
                <w:rFonts w:ascii="宋体" w:hAnsi="宋体" w:cs="Segoe UI" w:hint="eastAsia"/>
                <w:color w:val="000000"/>
                <w:kern w:val="0"/>
                <w:sz w:val="18"/>
                <w:szCs w:val="18"/>
              </w:rPr>
              <w:t>1.</w:t>
            </w:r>
            <w:r w:rsidRPr="00FF35DF">
              <w:rPr>
                <w:rFonts w:ascii="宋体" w:hAnsi="宋体" w:cs="Segoe UI" w:hint="eastAsia"/>
                <w:color w:val="000000"/>
                <w:kern w:val="0"/>
                <w:sz w:val="18"/>
                <w:szCs w:val="18"/>
              </w:rPr>
              <w:t>经办人的社保缴纳证明</w:t>
            </w:r>
          </w:p>
          <w:p w:rsidR="00B37E23" w:rsidRDefault="00B37E23" w:rsidP="00B00545">
            <w:pPr>
              <w:wordWrap w:val="0"/>
              <w:spacing w:line="270" w:lineRule="atLeast"/>
              <w:jc w:val="left"/>
              <w:rPr>
                <w:rFonts w:ascii="宋体" w:hAnsi="宋体" w:cs="Segoe UI"/>
                <w:color w:val="000000"/>
                <w:kern w:val="0"/>
                <w:sz w:val="18"/>
                <w:szCs w:val="18"/>
              </w:rPr>
            </w:pPr>
            <w:r>
              <w:rPr>
                <w:rFonts w:ascii="宋体" w:hAnsi="宋体" w:cs="Segoe UI" w:hint="eastAsia"/>
                <w:color w:val="000000"/>
                <w:kern w:val="0"/>
                <w:sz w:val="18"/>
                <w:szCs w:val="18"/>
              </w:rPr>
              <w:t>2.商业信誉良好和财务会计制度健全承诺函</w:t>
            </w:r>
          </w:p>
          <w:p w:rsidR="00B37E23" w:rsidRDefault="00B37E23" w:rsidP="00B00545">
            <w:pPr>
              <w:wordWrap w:val="0"/>
              <w:spacing w:line="270" w:lineRule="atLeast"/>
              <w:jc w:val="left"/>
              <w:rPr>
                <w:rFonts w:ascii="宋体" w:hAnsi="宋体" w:cs="Segoe UI"/>
                <w:color w:val="000000"/>
                <w:kern w:val="0"/>
                <w:sz w:val="18"/>
                <w:szCs w:val="18"/>
              </w:rPr>
            </w:pPr>
            <w:r>
              <w:rPr>
                <w:rFonts w:ascii="宋体" w:hAnsi="宋体" w:cs="Segoe UI" w:hint="eastAsia"/>
                <w:color w:val="000000"/>
                <w:kern w:val="0"/>
                <w:sz w:val="18"/>
                <w:szCs w:val="18"/>
              </w:rPr>
              <w:t>（要求见采购公告4.2.10）</w:t>
            </w:r>
          </w:p>
          <w:p w:rsidR="00B37E23" w:rsidRDefault="00B37E23" w:rsidP="00B00545">
            <w:pPr>
              <w:wordWrap w:val="0"/>
              <w:spacing w:line="270" w:lineRule="atLeast"/>
              <w:jc w:val="left"/>
              <w:rPr>
                <w:rFonts w:ascii="宋体" w:hAnsi="宋体" w:cs="Segoe UI"/>
                <w:color w:val="000000"/>
                <w:kern w:val="0"/>
                <w:sz w:val="18"/>
                <w:szCs w:val="18"/>
              </w:rPr>
            </w:pPr>
            <w:r>
              <w:rPr>
                <w:rFonts w:ascii="宋体" w:hAnsi="宋体" w:cs="Segoe UI" w:hint="eastAsia"/>
                <w:color w:val="000000"/>
                <w:kern w:val="0"/>
                <w:sz w:val="18"/>
                <w:szCs w:val="18"/>
              </w:rPr>
              <w:t>3.具备履行合同所必须的设备和</w:t>
            </w:r>
            <w:r w:rsidRPr="00FF35DF">
              <w:rPr>
                <w:rFonts w:ascii="宋体" w:hAnsi="宋体" w:cs="Segoe UI" w:hint="eastAsia"/>
                <w:color w:val="000000"/>
                <w:kern w:val="0"/>
                <w:sz w:val="18"/>
                <w:szCs w:val="18"/>
              </w:rPr>
              <w:t>专业技术能力承诺函</w:t>
            </w:r>
            <w:r>
              <w:rPr>
                <w:rFonts w:ascii="宋体" w:hAnsi="宋体" w:cs="Segoe UI" w:hint="eastAsia"/>
                <w:color w:val="000000"/>
                <w:kern w:val="0"/>
                <w:sz w:val="18"/>
                <w:szCs w:val="18"/>
              </w:rPr>
              <w:t>（要求见采购公告4.2.11）</w:t>
            </w:r>
          </w:p>
          <w:p w:rsidR="00B37E23" w:rsidRPr="00F96ED3" w:rsidRDefault="00B37E23" w:rsidP="00B00545">
            <w:pPr>
              <w:wordWrap w:val="0"/>
              <w:spacing w:line="270" w:lineRule="atLeast"/>
              <w:jc w:val="left"/>
              <w:rPr>
                <w:rFonts w:ascii="宋体" w:hAnsi="宋体" w:cs="Segoe UI"/>
                <w:color w:val="333333"/>
                <w:kern w:val="0"/>
                <w:sz w:val="18"/>
                <w:szCs w:val="18"/>
              </w:rPr>
            </w:pPr>
            <w:r>
              <w:rPr>
                <w:rFonts w:ascii="宋体" w:hAnsi="宋体" w:cs="Segoe UI" w:hint="eastAsia"/>
                <w:color w:val="000000"/>
                <w:kern w:val="0"/>
                <w:sz w:val="18"/>
                <w:szCs w:val="18"/>
              </w:rPr>
              <w:t>4.最低</w:t>
            </w:r>
            <w:r w:rsidRPr="00FF35DF">
              <w:rPr>
                <w:rFonts w:ascii="宋体" w:hAnsi="宋体" w:cs="Segoe UI" w:hint="eastAsia"/>
                <w:color w:val="000000"/>
                <w:kern w:val="0"/>
                <w:sz w:val="18"/>
                <w:szCs w:val="18"/>
              </w:rPr>
              <w:t>报价承诺函</w:t>
            </w:r>
            <w:r>
              <w:rPr>
                <w:rFonts w:ascii="宋体" w:hAnsi="宋体" w:cs="Segoe UI" w:hint="eastAsia"/>
                <w:color w:val="000000"/>
                <w:kern w:val="0"/>
                <w:sz w:val="18"/>
                <w:szCs w:val="18"/>
              </w:rPr>
              <w:t>（要求见采购公告5.3）</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7E23" w:rsidRPr="00B72AD8" w:rsidRDefault="00B37E23" w:rsidP="00B00545">
            <w:pPr>
              <w:wordWrap w:val="0"/>
              <w:spacing w:line="270" w:lineRule="atLeast"/>
              <w:jc w:val="left"/>
              <w:rPr>
                <w:rFonts w:ascii="宋体" w:hAnsi="宋体" w:cs="Segoe UI"/>
                <w:color w:val="000000"/>
                <w:kern w:val="0"/>
                <w:sz w:val="18"/>
                <w:szCs w:val="18"/>
              </w:rPr>
            </w:pPr>
            <w:r w:rsidRPr="00FF35DF">
              <w:rPr>
                <w:rFonts w:ascii="宋体" w:hAnsi="宋体" w:cs="Segoe UI" w:hint="eastAsia"/>
                <w:color w:val="000000"/>
                <w:kern w:val="0"/>
                <w:sz w:val="18"/>
                <w:szCs w:val="18"/>
              </w:rPr>
              <w:t>每提供1个资料得1分，最多得4分</w:t>
            </w:r>
            <w:r>
              <w:rPr>
                <w:rFonts w:ascii="宋体" w:hAnsi="宋体" w:cs="Segoe UI" w:hint="eastAsia"/>
                <w:color w:val="000000"/>
                <w:kern w:val="0"/>
                <w:sz w:val="18"/>
                <w:szCs w:val="18"/>
              </w:rPr>
              <w:t>。</w:t>
            </w:r>
          </w:p>
        </w:tc>
      </w:tr>
      <w:tr w:rsidR="00B37E23" w:rsidTr="00B37E23">
        <w:trPr>
          <w:trHeight w:val="926"/>
        </w:trPr>
        <w:tc>
          <w:tcPr>
            <w:tcW w:w="709" w:type="dxa"/>
            <w:vMerge/>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B37E23" w:rsidRDefault="00B37E23">
            <w:pPr>
              <w:widowControl/>
              <w:wordWrap w:val="0"/>
              <w:spacing w:line="270" w:lineRule="atLeast"/>
              <w:jc w:val="left"/>
              <w:rPr>
                <w:rFonts w:asciiTheme="minorEastAsia" w:hAnsiTheme="minorEastAsia" w:cs="Segoe UI"/>
                <w:color w:val="333333"/>
                <w:kern w:val="0"/>
                <w:szCs w:val="21"/>
              </w:rPr>
            </w:pPr>
          </w:p>
        </w:tc>
        <w:tc>
          <w:tcPr>
            <w:tcW w:w="1134" w:type="dxa"/>
            <w:vMerge/>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B37E23" w:rsidRDefault="00B37E23">
            <w:pPr>
              <w:widowControl/>
              <w:wordWrap w:val="0"/>
              <w:spacing w:line="270" w:lineRule="atLeast"/>
              <w:jc w:val="left"/>
              <w:rPr>
                <w:rFonts w:asciiTheme="minorEastAsia" w:hAnsiTheme="minorEastAsia" w:cs="Segoe UI"/>
                <w:color w:val="000000"/>
                <w:kern w:val="0"/>
                <w:szCs w:val="21"/>
              </w:rPr>
            </w:pPr>
          </w:p>
        </w:tc>
        <w:tc>
          <w:tcPr>
            <w:tcW w:w="567"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B37E23" w:rsidRDefault="00B37E23">
            <w:pPr>
              <w:widowControl/>
              <w:wordWrap w:val="0"/>
              <w:spacing w:line="270" w:lineRule="atLeast"/>
              <w:jc w:val="center"/>
              <w:rPr>
                <w:rFonts w:asciiTheme="minorEastAsia" w:hAnsiTheme="minorEastAsia" w:cs="Segoe UI"/>
                <w:color w:val="333333"/>
                <w:kern w:val="0"/>
                <w:szCs w:val="21"/>
              </w:rPr>
            </w:pPr>
            <w:r>
              <w:rPr>
                <w:rStyle w:val="NormalCharacter"/>
                <w:rFonts w:ascii="宋体" w:hAnsi="宋体" w:hint="eastAsia"/>
                <w:color w:val="000000"/>
                <w:kern w:val="0"/>
                <w:sz w:val="18"/>
                <w:szCs w:val="18"/>
              </w:rPr>
              <w:t>8</w:t>
            </w:r>
          </w:p>
        </w:tc>
        <w:tc>
          <w:tcPr>
            <w:tcW w:w="425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B37E23" w:rsidRDefault="00B37E23" w:rsidP="00B00545">
            <w:pPr>
              <w:spacing w:line="270" w:lineRule="atLeast"/>
              <w:jc w:val="left"/>
              <w:rPr>
                <w:rStyle w:val="NormalCharacter"/>
                <w:rFonts w:ascii="宋体" w:hAnsi="宋体"/>
                <w:color w:val="000000"/>
                <w:kern w:val="0"/>
                <w:sz w:val="18"/>
                <w:szCs w:val="18"/>
              </w:rPr>
            </w:pPr>
            <w:r>
              <w:rPr>
                <w:rStyle w:val="NormalCharacter"/>
                <w:rFonts w:ascii="宋体" w:hAnsi="宋体"/>
                <w:color w:val="000000"/>
                <w:kern w:val="0"/>
                <w:sz w:val="18"/>
                <w:szCs w:val="18"/>
              </w:rPr>
              <w:t>1</w:t>
            </w:r>
            <w:r>
              <w:rPr>
                <w:rStyle w:val="NormalCharacter"/>
                <w:rFonts w:ascii="宋体" w:hAnsi="宋体"/>
                <w:color w:val="333333"/>
                <w:kern w:val="0"/>
                <w:sz w:val="18"/>
                <w:szCs w:val="18"/>
              </w:rPr>
              <w:t>.</w:t>
            </w:r>
            <w:r>
              <w:rPr>
                <w:rStyle w:val="NormalCharacter"/>
                <w:rFonts w:ascii="宋体" w:hAnsi="宋体"/>
                <w:color w:val="000000"/>
                <w:kern w:val="0"/>
                <w:sz w:val="18"/>
                <w:szCs w:val="18"/>
              </w:rPr>
              <w:t>提供投标产品2019年以来省内三甲医疗机构业绩证明，每提供1家三甲医院业绩证明得1分；</w:t>
            </w:r>
          </w:p>
          <w:p w:rsidR="00B37E23" w:rsidRDefault="00B37E23">
            <w:pPr>
              <w:widowControl/>
              <w:wordWrap w:val="0"/>
              <w:spacing w:line="270" w:lineRule="atLeast"/>
              <w:jc w:val="left"/>
              <w:rPr>
                <w:rFonts w:asciiTheme="minorEastAsia" w:hAnsiTheme="minorEastAsia" w:cs="Segoe UI"/>
                <w:color w:val="000000"/>
                <w:kern w:val="0"/>
                <w:szCs w:val="21"/>
              </w:rPr>
            </w:pPr>
            <w:r>
              <w:rPr>
                <w:rStyle w:val="NormalCharacter"/>
                <w:rFonts w:ascii="宋体" w:hAnsi="宋体"/>
                <w:color w:val="333333"/>
                <w:kern w:val="0"/>
                <w:sz w:val="18"/>
                <w:szCs w:val="18"/>
              </w:rPr>
              <w:t>2.</w:t>
            </w:r>
            <w:r>
              <w:rPr>
                <w:rStyle w:val="NormalCharacter"/>
                <w:rFonts w:ascii="宋体" w:hAnsi="宋体" w:hint="eastAsia"/>
                <w:color w:val="333333"/>
                <w:kern w:val="0"/>
                <w:sz w:val="18"/>
                <w:szCs w:val="18"/>
              </w:rPr>
              <w:t>隔离鞋套与医用防护面屏业绩</w:t>
            </w:r>
            <w:r>
              <w:rPr>
                <w:rStyle w:val="NormalCharacter"/>
                <w:rFonts w:ascii="宋体" w:hAnsi="宋体"/>
                <w:color w:val="333333"/>
                <w:kern w:val="0"/>
                <w:sz w:val="18"/>
                <w:szCs w:val="18"/>
              </w:rPr>
              <w:t>证明最多</w:t>
            </w:r>
            <w:r>
              <w:rPr>
                <w:rStyle w:val="NormalCharacter"/>
                <w:rFonts w:ascii="宋体" w:hAnsi="宋体" w:hint="eastAsia"/>
                <w:color w:val="333333"/>
                <w:kern w:val="0"/>
                <w:sz w:val="18"/>
                <w:szCs w:val="18"/>
              </w:rPr>
              <w:t>各</w:t>
            </w:r>
            <w:r>
              <w:rPr>
                <w:rStyle w:val="NormalCharacter"/>
                <w:rFonts w:ascii="宋体" w:hAnsi="宋体"/>
                <w:color w:val="333333"/>
                <w:kern w:val="0"/>
                <w:sz w:val="18"/>
                <w:szCs w:val="18"/>
              </w:rPr>
              <w:t>得</w:t>
            </w:r>
            <w:r>
              <w:rPr>
                <w:rStyle w:val="NormalCharacter"/>
                <w:rFonts w:ascii="宋体" w:hAnsi="宋体" w:hint="eastAsia"/>
                <w:color w:val="333333"/>
                <w:kern w:val="0"/>
                <w:sz w:val="18"/>
                <w:szCs w:val="18"/>
              </w:rPr>
              <w:t>4</w:t>
            </w:r>
            <w:r>
              <w:rPr>
                <w:rStyle w:val="NormalCharacter"/>
                <w:rFonts w:ascii="宋体" w:hAnsi="宋体"/>
                <w:color w:val="333333"/>
                <w:kern w:val="0"/>
                <w:sz w:val="18"/>
                <w:szCs w:val="18"/>
              </w:rPr>
              <w:t>分，</w:t>
            </w:r>
            <w:r>
              <w:rPr>
                <w:rStyle w:val="NormalCharacter"/>
                <w:rFonts w:ascii="宋体" w:hAnsi="宋体" w:hint="eastAsia"/>
                <w:color w:val="333333"/>
                <w:kern w:val="0"/>
                <w:sz w:val="18"/>
                <w:szCs w:val="18"/>
              </w:rPr>
              <w:t>2</w:t>
            </w:r>
            <w:r>
              <w:rPr>
                <w:rStyle w:val="NormalCharacter"/>
                <w:rFonts w:ascii="宋体" w:hAnsi="宋体"/>
                <w:color w:val="333333"/>
                <w:kern w:val="0"/>
                <w:sz w:val="18"/>
                <w:szCs w:val="18"/>
              </w:rPr>
              <w:t>项</w:t>
            </w:r>
            <w:r>
              <w:rPr>
                <w:rStyle w:val="NormalCharacter"/>
                <w:rFonts w:ascii="宋体" w:hAnsi="宋体" w:hint="eastAsia"/>
                <w:color w:val="333333"/>
                <w:kern w:val="0"/>
                <w:sz w:val="18"/>
                <w:szCs w:val="18"/>
              </w:rPr>
              <w:t>材料</w:t>
            </w:r>
            <w:r>
              <w:rPr>
                <w:rStyle w:val="NormalCharacter"/>
                <w:rFonts w:ascii="宋体" w:hAnsi="宋体"/>
                <w:color w:val="333333"/>
                <w:kern w:val="0"/>
                <w:sz w:val="18"/>
                <w:szCs w:val="18"/>
              </w:rPr>
              <w:t>业绩分最多得</w:t>
            </w:r>
            <w:r>
              <w:rPr>
                <w:rStyle w:val="NormalCharacter"/>
                <w:rFonts w:ascii="宋体" w:hAnsi="宋体" w:hint="eastAsia"/>
                <w:color w:val="333333"/>
                <w:kern w:val="0"/>
                <w:sz w:val="18"/>
                <w:szCs w:val="18"/>
              </w:rPr>
              <w:t>8</w:t>
            </w:r>
            <w:r>
              <w:rPr>
                <w:rStyle w:val="NormalCharacter"/>
                <w:rFonts w:ascii="宋体" w:hAnsi="宋体"/>
                <w:color w:val="333333"/>
                <w:kern w:val="0"/>
                <w:sz w:val="18"/>
                <w:szCs w:val="18"/>
              </w:rPr>
              <w:t>分；</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37E23" w:rsidRPr="002D1D2A" w:rsidRDefault="00B37E23" w:rsidP="00B00545">
            <w:pPr>
              <w:spacing w:line="270" w:lineRule="atLeast"/>
              <w:jc w:val="left"/>
              <w:rPr>
                <w:rStyle w:val="NormalCharacter"/>
                <w:rFonts w:ascii="宋体" w:hAnsi="宋体"/>
                <w:color w:val="000000"/>
                <w:kern w:val="0"/>
                <w:sz w:val="18"/>
                <w:szCs w:val="18"/>
              </w:rPr>
            </w:pPr>
            <w:r w:rsidRPr="002D1D2A">
              <w:rPr>
                <w:rStyle w:val="NormalCharacter"/>
                <w:rFonts w:ascii="宋体" w:hAnsi="宋体"/>
                <w:color w:val="000000"/>
                <w:kern w:val="0"/>
                <w:sz w:val="18"/>
                <w:szCs w:val="18"/>
              </w:rPr>
              <w:t>以下三项材料均可作为依据：</w:t>
            </w:r>
          </w:p>
          <w:p w:rsidR="00B37E23" w:rsidRPr="002D1D2A" w:rsidRDefault="00B37E23" w:rsidP="00B00545">
            <w:pPr>
              <w:spacing w:line="270" w:lineRule="atLeast"/>
              <w:jc w:val="left"/>
              <w:rPr>
                <w:rStyle w:val="NormalCharacter"/>
                <w:rFonts w:ascii="宋体" w:hAnsi="宋体"/>
                <w:color w:val="000000"/>
                <w:kern w:val="0"/>
                <w:sz w:val="18"/>
                <w:szCs w:val="18"/>
              </w:rPr>
            </w:pPr>
            <w:r w:rsidRPr="002D1D2A">
              <w:rPr>
                <w:rStyle w:val="NormalCharacter"/>
                <w:rFonts w:ascii="宋体" w:hAnsi="宋体"/>
                <w:color w:val="000000"/>
                <w:kern w:val="0"/>
                <w:sz w:val="18"/>
                <w:szCs w:val="18"/>
              </w:rPr>
              <w:t>1.合同复印件；</w:t>
            </w:r>
          </w:p>
          <w:p w:rsidR="00B37E23" w:rsidRPr="002D1D2A" w:rsidRDefault="00B37E23" w:rsidP="00B00545">
            <w:pPr>
              <w:spacing w:line="270" w:lineRule="atLeast"/>
              <w:jc w:val="left"/>
              <w:rPr>
                <w:rStyle w:val="NormalCharacter"/>
                <w:rFonts w:ascii="宋体" w:hAnsi="宋体"/>
                <w:color w:val="000000"/>
                <w:kern w:val="0"/>
                <w:sz w:val="18"/>
                <w:szCs w:val="18"/>
              </w:rPr>
            </w:pPr>
            <w:r w:rsidRPr="002D1D2A">
              <w:rPr>
                <w:rStyle w:val="NormalCharacter"/>
                <w:rFonts w:ascii="宋体" w:hAnsi="宋体"/>
                <w:color w:val="000000"/>
                <w:kern w:val="0"/>
                <w:sz w:val="18"/>
                <w:szCs w:val="18"/>
              </w:rPr>
              <w:t>2.中标通知书；</w:t>
            </w:r>
          </w:p>
          <w:p w:rsidR="00B37E23" w:rsidRDefault="00B37E23">
            <w:pPr>
              <w:widowControl/>
              <w:wordWrap w:val="0"/>
              <w:spacing w:line="270" w:lineRule="atLeast"/>
              <w:jc w:val="left"/>
              <w:rPr>
                <w:rFonts w:asciiTheme="minorEastAsia" w:hAnsiTheme="minorEastAsia" w:cs="Segoe UI"/>
                <w:color w:val="000000"/>
                <w:kern w:val="0"/>
                <w:szCs w:val="21"/>
              </w:rPr>
            </w:pPr>
            <w:r w:rsidRPr="002D1D2A">
              <w:rPr>
                <w:rStyle w:val="NormalCharacter"/>
                <w:rFonts w:ascii="宋体" w:hAnsi="宋体"/>
                <w:color w:val="000000"/>
                <w:kern w:val="0"/>
                <w:sz w:val="18"/>
                <w:szCs w:val="18"/>
              </w:rPr>
              <w:t>3.发票复印件（若发票复印件上无产品明细则需附销货清单）；</w:t>
            </w:r>
          </w:p>
        </w:tc>
      </w:tr>
      <w:tr w:rsidR="00B37E23" w:rsidTr="00B37E23">
        <w:trPr>
          <w:trHeight w:val="1066"/>
        </w:trPr>
        <w:tc>
          <w:tcPr>
            <w:tcW w:w="70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B37E23" w:rsidRDefault="00B37E23" w:rsidP="00B00545">
            <w:pPr>
              <w:spacing w:line="270" w:lineRule="atLeast"/>
              <w:jc w:val="center"/>
              <w:rPr>
                <w:rStyle w:val="NormalCharacter"/>
                <w:rFonts w:ascii="宋体" w:hAnsi="宋体"/>
                <w:color w:val="333333"/>
                <w:kern w:val="0"/>
                <w:sz w:val="18"/>
                <w:szCs w:val="18"/>
              </w:rPr>
            </w:pPr>
            <w:r>
              <w:rPr>
                <w:rStyle w:val="NormalCharacter"/>
                <w:rFonts w:ascii="宋体" w:hAnsi="宋体"/>
                <w:color w:val="000000"/>
                <w:kern w:val="0"/>
                <w:sz w:val="18"/>
                <w:szCs w:val="18"/>
              </w:rPr>
              <w:t>4</w:t>
            </w:r>
          </w:p>
        </w:tc>
        <w:tc>
          <w:tcPr>
            <w:tcW w:w="113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B37E23" w:rsidRDefault="00B37E23" w:rsidP="00B00545">
            <w:pPr>
              <w:wordWrap w:val="0"/>
              <w:spacing w:line="270" w:lineRule="atLeast"/>
              <w:jc w:val="center"/>
              <w:rPr>
                <w:rFonts w:ascii="宋体" w:hAnsi="宋体" w:cs="Segoe UI"/>
                <w:color w:val="000000"/>
                <w:kern w:val="0"/>
                <w:sz w:val="18"/>
                <w:szCs w:val="18"/>
              </w:rPr>
            </w:pPr>
            <w:r>
              <w:rPr>
                <w:rFonts w:ascii="宋体" w:hAnsi="宋体" w:cs="Segoe UI" w:hint="eastAsia"/>
                <w:color w:val="000000"/>
                <w:kern w:val="0"/>
                <w:sz w:val="18"/>
                <w:szCs w:val="18"/>
              </w:rPr>
              <w:t>售后服务</w:t>
            </w:r>
          </w:p>
          <w:p w:rsidR="00B37E23" w:rsidRDefault="00B37E23" w:rsidP="00B00545">
            <w:pPr>
              <w:wordWrap w:val="0"/>
              <w:spacing w:line="270" w:lineRule="atLeast"/>
              <w:jc w:val="center"/>
              <w:rPr>
                <w:rFonts w:ascii="宋体" w:hAnsi="宋体" w:cs="Segoe UI"/>
                <w:color w:val="000000"/>
                <w:kern w:val="0"/>
                <w:sz w:val="18"/>
                <w:szCs w:val="18"/>
              </w:rPr>
            </w:pPr>
            <w:r>
              <w:rPr>
                <w:rFonts w:ascii="宋体" w:hAnsi="宋体" w:cs="Segoe UI" w:hint="eastAsia"/>
                <w:color w:val="000000"/>
                <w:kern w:val="0"/>
                <w:sz w:val="18"/>
                <w:szCs w:val="18"/>
              </w:rPr>
              <w:t>8%</w:t>
            </w:r>
          </w:p>
        </w:tc>
        <w:tc>
          <w:tcPr>
            <w:tcW w:w="56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B37E23" w:rsidRDefault="00B37E23" w:rsidP="00B00545">
            <w:pPr>
              <w:spacing w:line="320" w:lineRule="atLeast"/>
              <w:ind w:left="-105" w:right="-107"/>
              <w:jc w:val="center"/>
              <w:rPr>
                <w:rFonts w:ascii="宋体" w:hAnsi="宋体" w:cs="Segoe UI"/>
                <w:color w:val="333333"/>
                <w:kern w:val="0"/>
                <w:sz w:val="18"/>
                <w:szCs w:val="18"/>
              </w:rPr>
            </w:pPr>
            <w:r>
              <w:rPr>
                <w:rFonts w:ascii="宋体" w:hAnsi="宋体" w:cs="Segoe UI" w:hint="eastAsia"/>
                <w:color w:val="333333"/>
                <w:kern w:val="0"/>
                <w:sz w:val="18"/>
                <w:szCs w:val="18"/>
              </w:rPr>
              <w:t>8</w:t>
            </w:r>
          </w:p>
        </w:tc>
        <w:tc>
          <w:tcPr>
            <w:tcW w:w="425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B37E23" w:rsidRDefault="00B37E23" w:rsidP="00B00545">
            <w:pPr>
              <w:wordWrap w:val="0"/>
              <w:spacing w:line="270" w:lineRule="atLeast"/>
              <w:rPr>
                <w:rFonts w:ascii="宋体" w:hAnsi="宋体" w:cs="Segoe UI"/>
                <w:color w:val="000000"/>
                <w:kern w:val="0"/>
                <w:sz w:val="18"/>
                <w:szCs w:val="18"/>
              </w:rPr>
            </w:pPr>
            <w:r>
              <w:rPr>
                <w:rFonts w:ascii="宋体" w:hAnsi="宋体" w:cs="宋体" w:hint="eastAsia"/>
                <w:kern w:val="0"/>
                <w:sz w:val="18"/>
                <w:szCs w:val="18"/>
              </w:rPr>
              <w:t>根据供应商提供的售后服务方案，包含：①售后流程及响应时间；②缺货应急方案；③产品使用培训计划；④产品介绍彩页等四个方面进行评审，四方面提供完整且描述详细，符合本项目实际情况、有利于项目实施的得8分；</w:t>
            </w:r>
            <w:r>
              <w:rPr>
                <w:rFonts w:ascii="宋体" w:hAnsi="宋体" w:cs="Segoe UI"/>
                <w:color w:val="000000"/>
                <w:kern w:val="0"/>
                <w:sz w:val="18"/>
                <w:szCs w:val="18"/>
              </w:rPr>
              <w:t xml:space="preserve"> </w:t>
            </w:r>
          </w:p>
        </w:tc>
        <w:tc>
          <w:tcPr>
            <w:tcW w:w="326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B37E23" w:rsidRPr="002D1D2A" w:rsidRDefault="00B37E23" w:rsidP="00B00545">
            <w:pPr>
              <w:wordWrap w:val="0"/>
              <w:jc w:val="left"/>
              <w:rPr>
                <w:rFonts w:ascii="宋体" w:hAnsi="宋体" w:cs="Segoe UI"/>
                <w:color w:val="000000"/>
                <w:kern w:val="0"/>
                <w:sz w:val="18"/>
                <w:szCs w:val="18"/>
              </w:rPr>
            </w:pPr>
            <w:r w:rsidRPr="002D1D2A">
              <w:rPr>
                <w:rFonts w:ascii="宋体" w:hAnsi="宋体" w:cs="宋体" w:hint="eastAsia"/>
                <w:kern w:val="0"/>
                <w:sz w:val="18"/>
                <w:szCs w:val="18"/>
              </w:rPr>
              <w:t>每缺少一项或提供的方案与本项目无关的扣2分；每有一项存在缺陷或漏洞的，且不利于项目实施的扣1分，分值扣完为止。</w:t>
            </w:r>
          </w:p>
        </w:tc>
      </w:tr>
    </w:tbl>
    <w:p w:rsidR="009E754C" w:rsidRDefault="009E754C">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B37E23" w:rsidRDefault="00B37E23">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9E754C" w:rsidRDefault="00DA4D8A">
      <w:pPr>
        <w:widowControl/>
        <w:shd w:val="clear" w:color="auto" w:fill="FFFFFF"/>
        <w:wordWrap w:val="0"/>
        <w:spacing w:line="400" w:lineRule="atLeast"/>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8"/>
          <w:szCs w:val="28"/>
        </w:rPr>
        <w:lastRenderedPageBreak/>
        <w:t>附件3：采购文件书装订顺序</w:t>
      </w:r>
    </w:p>
    <w:p w:rsidR="009E754C" w:rsidRDefault="00DA4D8A">
      <w:pPr>
        <w:widowControl/>
        <w:shd w:val="clear" w:color="auto" w:fill="FFFFFF"/>
        <w:wordWrap w:val="0"/>
        <w:spacing w:line="400" w:lineRule="atLeast"/>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9E754C" w:rsidRDefault="00DA4D8A">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采购文件书装订顺序</w:t>
      </w:r>
    </w:p>
    <w:p w:rsidR="009E754C" w:rsidRDefault="00DA4D8A">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1、封面（公司、项目、联系人、联系方式）</w:t>
      </w:r>
    </w:p>
    <w:p w:rsidR="009E754C" w:rsidRDefault="00DA4D8A">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2、目录</w:t>
      </w:r>
    </w:p>
    <w:p w:rsidR="009E754C" w:rsidRDefault="00DA4D8A">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3、品目及报价表（格式见附件3）</w:t>
      </w:r>
    </w:p>
    <w:p w:rsidR="009E754C" w:rsidRDefault="00DA4D8A">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4、规格型号、配置及偏离表（格式见附件3）</w:t>
      </w:r>
    </w:p>
    <w:p w:rsidR="009E754C" w:rsidRDefault="00DA4D8A">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5、企业营业执照（复印件）</w:t>
      </w:r>
    </w:p>
    <w:p w:rsidR="009E754C" w:rsidRDefault="00DA4D8A">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6、</w:t>
      </w:r>
      <w:r>
        <w:rPr>
          <w:rFonts w:ascii="仿宋_GB2312" w:eastAsia="仿宋_GB2312" w:hAnsi="Segoe UI" w:cs="Segoe UI" w:hint="eastAsia"/>
          <w:color w:val="333333"/>
          <w:kern w:val="0"/>
          <w:sz w:val="24"/>
          <w:szCs w:val="24"/>
        </w:rPr>
        <w:t>组织机构代码证、税务登记证（复印件）</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8、生产厂家授权书（投标人不是生产厂家的）</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10、如是医疗器械，须提供“医疗器械产品注册证和注册登记表”（复印件）</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lastRenderedPageBreak/>
        <w:t>13、如有其他证书：产品在技术、节能、安全、环保和自主创新方面获得的认证证书或制造厂家和产品所获国家级荣誉称号等复印或扫描件</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14、产品如有执行标准请提供相应资料（提供产品注册标准：YZB等资料供评审）</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15、产品质量及货源保证书</w:t>
      </w:r>
    </w:p>
    <w:p w:rsidR="009E754C" w:rsidRDefault="00DA4D8A">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16、售后</w:t>
      </w:r>
      <w:r>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9E754C" w:rsidRDefault="00DA4D8A">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17、如有，提供进口原材料证明书或产品报关资料等</w:t>
      </w:r>
    </w:p>
    <w:p w:rsidR="009E754C" w:rsidRDefault="00DA4D8A">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18、产品说明书或</w:t>
      </w:r>
      <w:r>
        <w:rPr>
          <w:rFonts w:ascii="仿宋_GB2312" w:eastAsia="仿宋_GB2312" w:hAnsi="Segoe UI" w:cs="Segoe UI" w:hint="eastAsia"/>
          <w:color w:val="333333"/>
          <w:kern w:val="0"/>
          <w:sz w:val="24"/>
          <w:szCs w:val="24"/>
        </w:rPr>
        <w:t>与投标医疗耗材型号一致的产品彩页资料和其他有关介绍资料。</w:t>
      </w:r>
    </w:p>
    <w:p w:rsidR="009E754C" w:rsidRDefault="00DA4D8A">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20、如有，国家规定的其它相关资质证明文件或其它涉及特许经营许可的须提供相关证书。如：卫生许可证、药品经营许可证、生产批件或新药证书等；</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21、</w:t>
      </w:r>
      <w:r>
        <w:rPr>
          <w:rFonts w:ascii="仿宋_GB2312" w:eastAsia="仿宋_GB2312" w:hAnsi="Segoe UI" w:cs="Segoe UI" w:hint="eastAsia"/>
          <w:color w:val="333333"/>
          <w:spacing w:val="8"/>
          <w:kern w:val="0"/>
          <w:sz w:val="24"/>
          <w:szCs w:val="24"/>
        </w:rPr>
        <w:t>封底</w:t>
      </w:r>
    </w:p>
    <w:p w:rsidR="009E754C" w:rsidRDefault="00DA4D8A">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t>注：请务必按以上顺序装订资料，如有非中文资料，请同时提供中文翻译件。</w:t>
      </w:r>
    </w:p>
    <w:p w:rsidR="009E754C" w:rsidRDefault="00DA4D8A">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9E754C" w:rsidRDefault="00DA4D8A">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8"/>
          <w:szCs w:val="28"/>
        </w:rPr>
        <w:lastRenderedPageBreak/>
        <w:t>附件4：主要表格格式</w:t>
      </w:r>
    </w:p>
    <w:p w:rsidR="009E754C" w:rsidRDefault="00DA4D8A">
      <w:pPr>
        <w:widowControl/>
        <w:shd w:val="clear" w:color="auto" w:fill="FFFFFF"/>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9E754C" w:rsidRDefault="00DA4D8A">
      <w:pPr>
        <w:widowControl/>
        <w:shd w:val="clear" w:color="auto" w:fill="FFFFFF"/>
        <w:wordWrap w:val="0"/>
        <w:spacing w:line="400" w:lineRule="atLeast"/>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t>附件4-1：</w:t>
      </w:r>
    </w:p>
    <w:p w:rsidR="009E754C" w:rsidRDefault="00DA4D8A">
      <w:pPr>
        <w:widowControl/>
        <w:shd w:val="clear" w:color="auto" w:fill="FFFFFF"/>
        <w:wordWrap w:val="0"/>
        <w:spacing w:line="270" w:lineRule="atLeast"/>
        <w:jc w:val="center"/>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9E754C">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270"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270"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270"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270"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偏离及其影响</w:t>
            </w:r>
          </w:p>
        </w:tc>
      </w:tr>
      <w:tr w:rsidR="009E754C">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E754C" w:rsidRDefault="00DA4D8A">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9E754C" w:rsidRDefault="00DA4D8A">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9E754C" w:rsidRDefault="00DA4D8A">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tcPr>
          <w:p w:rsidR="009E754C" w:rsidRDefault="00DA4D8A">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9E754C">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E754C" w:rsidRDefault="00DA4D8A">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9E754C" w:rsidRDefault="00DA4D8A">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9E754C" w:rsidRDefault="00DA4D8A">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tcPr>
          <w:p w:rsidR="009E754C" w:rsidRDefault="00DA4D8A">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bl>
    <w:p w:rsidR="009E754C" w:rsidRDefault="00DA4D8A">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2"/>
        </w:rPr>
        <w:t>法定代表人或授权代表签字：</w:t>
      </w:r>
    </w:p>
    <w:p w:rsidR="009E754C" w:rsidRDefault="00DA4D8A">
      <w:pPr>
        <w:widowControl/>
        <w:shd w:val="clear" w:color="auto" w:fill="FFFFFF"/>
        <w:wordWrap w:val="0"/>
        <w:spacing w:line="270" w:lineRule="atLeast"/>
        <w:ind w:firstLine="360"/>
        <w:jc w:val="left"/>
        <w:rPr>
          <w:rFonts w:ascii="仿宋_GB2312" w:eastAsia="仿宋_GB2312" w:hAnsi="Segoe UI" w:cs="Segoe UI"/>
          <w:color w:val="333333"/>
          <w:kern w:val="0"/>
          <w:sz w:val="22"/>
        </w:rPr>
      </w:pPr>
      <w:r>
        <w:rPr>
          <w:rFonts w:ascii="仿宋_GB2312" w:eastAsia="仿宋_GB2312" w:hAnsi="Segoe UI" w:cs="Segoe UI" w:hint="eastAsia"/>
          <w:color w:val="333333"/>
          <w:kern w:val="0"/>
          <w:sz w:val="22"/>
        </w:rPr>
        <w:t>日期:</w:t>
      </w:r>
    </w:p>
    <w:p w:rsidR="009E754C" w:rsidRDefault="009E754C">
      <w:pPr>
        <w:widowControl/>
        <w:shd w:val="clear" w:color="auto" w:fill="FFFFFF"/>
        <w:wordWrap w:val="0"/>
        <w:spacing w:line="270" w:lineRule="atLeast"/>
        <w:ind w:firstLine="360"/>
        <w:jc w:val="left"/>
        <w:rPr>
          <w:rFonts w:ascii="仿宋_GB2312" w:eastAsia="仿宋_GB2312" w:hAnsi="Segoe UI" w:cs="Segoe UI"/>
          <w:color w:val="333333"/>
          <w:kern w:val="0"/>
          <w:sz w:val="22"/>
        </w:rPr>
      </w:pPr>
    </w:p>
    <w:p w:rsidR="009E754C" w:rsidRDefault="009E754C">
      <w:pPr>
        <w:widowControl/>
        <w:shd w:val="clear" w:color="auto" w:fill="FFFFFF"/>
        <w:wordWrap w:val="0"/>
        <w:spacing w:line="270" w:lineRule="atLeast"/>
        <w:ind w:firstLine="360"/>
        <w:jc w:val="left"/>
        <w:rPr>
          <w:rFonts w:ascii="仿宋_GB2312" w:eastAsia="仿宋_GB2312" w:hAnsi="Segoe UI" w:cs="Segoe UI"/>
          <w:color w:val="333333"/>
          <w:kern w:val="0"/>
          <w:sz w:val="22"/>
        </w:rPr>
      </w:pPr>
    </w:p>
    <w:p w:rsidR="009E754C" w:rsidRDefault="00DA4D8A">
      <w:pPr>
        <w:widowControl/>
        <w:shd w:val="clear" w:color="auto" w:fill="FFFFFF"/>
        <w:wordWrap w:val="0"/>
        <w:spacing w:line="270" w:lineRule="atLeast"/>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t>附件4-2：</w:t>
      </w:r>
    </w:p>
    <w:p w:rsidR="009E754C" w:rsidRDefault="00DA4D8A">
      <w:pPr>
        <w:widowControl/>
        <w:shd w:val="clear" w:color="auto" w:fill="FFFFFF"/>
        <w:wordWrap w:val="0"/>
        <w:jc w:val="center"/>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9E754C">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备注</w:t>
            </w:r>
          </w:p>
        </w:tc>
      </w:tr>
      <w:tr w:rsidR="009E754C">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9E754C" w:rsidRDefault="009E754C">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9E754C">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9E754C" w:rsidRDefault="009E754C">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9E754C">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9E754C">
        <w:trPr>
          <w:trHeight w:val="105"/>
          <w:jc w:val="center"/>
        </w:trPr>
        <w:tc>
          <w:tcPr>
            <w:tcW w:w="0" w:type="auto"/>
            <w:vMerge/>
            <w:tcBorders>
              <w:top w:val="nil"/>
              <w:left w:val="single" w:sz="8" w:space="0" w:color="auto"/>
              <w:bottom w:val="single" w:sz="8" w:space="0" w:color="auto"/>
              <w:right w:val="single" w:sz="8" w:space="0" w:color="auto"/>
            </w:tcBorders>
            <w:vAlign w:val="center"/>
          </w:tcPr>
          <w:p w:rsidR="009E754C" w:rsidRDefault="009E754C">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9E754C">
        <w:trPr>
          <w:trHeight w:val="105"/>
          <w:jc w:val="center"/>
        </w:trPr>
        <w:tc>
          <w:tcPr>
            <w:tcW w:w="0" w:type="auto"/>
            <w:vMerge/>
            <w:tcBorders>
              <w:top w:val="nil"/>
              <w:left w:val="single" w:sz="8" w:space="0" w:color="auto"/>
              <w:bottom w:val="single" w:sz="8" w:space="0" w:color="auto"/>
              <w:right w:val="single" w:sz="8" w:space="0" w:color="auto"/>
            </w:tcBorders>
            <w:vAlign w:val="center"/>
          </w:tcPr>
          <w:p w:rsidR="009E754C" w:rsidRDefault="009E754C">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9E754C">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9E754C">
        <w:trPr>
          <w:trHeight w:val="375"/>
          <w:jc w:val="center"/>
        </w:trPr>
        <w:tc>
          <w:tcPr>
            <w:tcW w:w="0" w:type="auto"/>
            <w:vMerge/>
            <w:tcBorders>
              <w:top w:val="nil"/>
              <w:left w:val="single" w:sz="8" w:space="0" w:color="auto"/>
              <w:bottom w:val="single" w:sz="8" w:space="0" w:color="auto"/>
              <w:right w:val="single" w:sz="8" w:space="0" w:color="auto"/>
            </w:tcBorders>
            <w:vAlign w:val="center"/>
          </w:tcPr>
          <w:p w:rsidR="009E754C" w:rsidRDefault="009E754C">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9E754C">
        <w:trPr>
          <w:trHeight w:val="375"/>
          <w:jc w:val="center"/>
        </w:trPr>
        <w:tc>
          <w:tcPr>
            <w:tcW w:w="0" w:type="auto"/>
            <w:vMerge/>
            <w:tcBorders>
              <w:top w:val="nil"/>
              <w:left w:val="single" w:sz="8" w:space="0" w:color="auto"/>
              <w:bottom w:val="single" w:sz="8" w:space="0" w:color="auto"/>
              <w:right w:val="single" w:sz="8" w:space="0" w:color="auto"/>
            </w:tcBorders>
            <w:vAlign w:val="center"/>
          </w:tcPr>
          <w:p w:rsidR="009E754C" w:rsidRDefault="009E754C">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bl>
    <w:p w:rsidR="009E754C" w:rsidRDefault="00DA4D8A">
      <w:pPr>
        <w:widowControl/>
        <w:shd w:val="clear" w:color="auto" w:fill="FFFFFF"/>
        <w:wordWrap w:val="0"/>
        <w:spacing w:line="270" w:lineRule="atLeast"/>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lastRenderedPageBreak/>
        <w:t>法定代表人或授权代表签字：</w:t>
      </w:r>
    </w:p>
    <w:p w:rsidR="009E754C" w:rsidRDefault="00DA4D8A">
      <w:pPr>
        <w:widowControl/>
        <w:shd w:val="clear" w:color="auto" w:fill="FFFFFF"/>
        <w:wordWrap w:val="0"/>
        <w:spacing w:line="270" w:lineRule="atLeast"/>
        <w:ind w:firstLine="449"/>
        <w:jc w:val="left"/>
        <w:rPr>
          <w:rFonts w:ascii="仿宋_GB2312" w:eastAsia="仿宋_GB2312" w:hAnsi="Segoe UI" w:cs="Segoe UI"/>
          <w:b/>
          <w:bCs/>
          <w:color w:val="333333"/>
          <w:kern w:val="0"/>
          <w:sz w:val="24"/>
          <w:szCs w:val="24"/>
        </w:rPr>
      </w:pPr>
      <w:r>
        <w:rPr>
          <w:rFonts w:ascii="仿宋_GB2312" w:eastAsia="仿宋_GB2312" w:hAnsi="Segoe UI" w:cs="Segoe UI" w:hint="eastAsia"/>
          <w:color w:val="333333"/>
          <w:kern w:val="0"/>
          <w:sz w:val="24"/>
          <w:szCs w:val="24"/>
        </w:rPr>
        <w:t>日期</w:t>
      </w:r>
      <w:r>
        <w:rPr>
          <w:rFonts w:ascii="仿宋_GB2312" w:eastAsia="仿宋_GB2312" w:hAnsi="Segoe UI" w:cs="Segoe UI" w:hint="eastAsia"/>
          <w:b/>
          <w:bCs/>
          <w:color w:val="333333"/>
          <w:kern w:val="0"/>
          <w:sz w:val="24"/>
          <w:szCs w:val="24"/>
        </w:rPr>
        <w:t>:</w:t>
      </w:r>
    </w:p>
    <w:p w:rsidR="009E754C" w:rsidRDefault="009E754C">
      <w:pPr>
        <w:widowControl/>
        <w:shd w:val="clear" w:color="auto" w:fill="FFFFFF"/>
        <w:wordWrap w:val="0"/>
        <w:spacing w:line="270" w:lineRule="atLeast"/>
        <w:ind w:firstLine="449"/>
        <w:jc w:val="left"/>
        <w:rPr>
          <w:rFonts w:ascii="仿宋_GB2312" w:eastAsia="仿宋_GB2312" w:hAnsi="Segoe UI" w:cs="Segoe UI"/>
          <w:b/>
          <w:bCs/>
          <w:color w:val="333333"/>
          <w:kern w:val="0"/>
          <w:sz w:val="24"/>
          <w:szCs w:val="24"/>
        </w:rPr>
      </w:pPr>
    </w:p>
    <w:p w:rsidR="009E754C" w:rsidRDefault="009E754C">
      <w:pPr>
        <w:widowControl/>
        <w:shd w:val="clear" w:color="auto" w:fill="FFFFFF"/>
        <w:wordWrap w:val="0"/>
        <w:spacing w:line="270" w:lineRule="atLeast"/>
        <w:ind w:firstLine="449"/>
        <w:jc w:val="left"/>
        <w:rPr>
          <w:rFonts w:ascii="仿宋_GB2312" w:eastAsia="仿宋_GB2312" w:hAnsi="Segoe UI" w:cs="Segoe UI"/>
          <w:b/>
          <w:bCs/>
          <w:color w:val="333333"/>
          <w:kern w:val="0"/>
          <w:sz w:val="24"/>
          <w:szCs w:val="24"/>
        </w:rPr>
      </w:pPr>
    </w:p>
    <w:p w:rsidR="009E754C" w:rsidRDefault="009E754C">
      <w:pPr>
        <w:widowControl/>
        <w:shd w:val="clear" w:color="auto" w:fill="FFFFFF"/>
        <w:wordWrap w:val="0"/>
        <w:spacing w:line="270" w:lineRule="atLeast"/>
        <w:ind w:firstLine="449"/>
        <w:jc w:val="left"/>
        <w:rPr>
          <w:rFonts w:ascii="仿宋_GB2312" w:eastAsia="仿宋_GB2312" w:hAnsi="Segoe UI" w:cs="Segoe UI"/>
          <w:b/>
          <w:bCs/>
          <w:color w:val="333333"/>
          <w:kern w:val="0"/>
          <w:sz w:val="24"/>
          <w:szCs w:val="24"/>
        </w:rPr>
      </w:pPr>
    </w:p>
    <w:p w:rsidR="009E754C" w:rsidRDefault="009E754C">
      <w:pPr>
        <w:widowControl/>
        <w:shd w:val="clear" w:color="auto" w:fill="FFFFFF"/>
        <w:wordWrap w:val="0"/>
        <w:spacing w:line="270" w:lineRule="atLeast"/>
        <w:ind w:firstLine="449"/>
        <w:jc w:val="left"/>
        <w:rPr>
          <w:rFonts w:ascii="仿宋_GB2312" w:eastAsia="仿宋_GB2312" w:hAnsi="Segoe UI" w:cs="Segoe UI"/>
          <w:b/>
          <w:bCs/>
          <w:color w:val="333333"/>
          <w:kern w:val="0"/>
          <w:sz w:val="24"/>
          <w:szCs w:val="24"/>
        </w:rPr>
      </w:pPr>
    </w:p>
    <w:p w:rsidR="009E754C" w:rsidRDefault="009E754C">
      <w:pPr>
        <w:widowControl/>
        <w:shd w:val="clear" w:color="auto" w:fill="FFFFFF"/>
        <w:wordWrap w:val="0"/>
        <w:spacing w:line="270" w:lineRule="atLeast"/>
        <w:ind w:firstLine="449"/>
        <w:jc w:val="left"/>
        <w:rPr>
          <w:rFonts w:ascii="仿宋_GB2312" w:eastAsia="仿宋_GB2312" w:hAnsi="Segoe UI" w:cs="Segoe UI"/>
          <w:b/>
          <w:bCs/>
          <w:color w:val="333333"/>
          <w:kern w:val="0"/>
          <w:sz w:val="24"/>
          <w:szCs w:val="24"/>
        </w:rPr>
      </w:pPr>
    </w:p>
    <w:p w:rsidR="009E754C" w:rsidRDefault="009E754C">
      <w:pPr>
        <w:widowControl/>
        <w:shd w:val="clear" w:color="auto" w:fill="FFFFFF"/>
        <w:wordWrap w:val="0"/>
        <w:spacing w:line="270" w:lineRule="atLeast"/>
        <w:ind w:firstLine="449"/>
        <w:jc w:val="left"/>
        <w:rPr>
          <w:rFonts w:ascii="仿宋_GB2312" w:eastAsia="仿宋_GB2312" w:hAnsi="Segoe UI" w:cs="Segoe UI"/>
          <w:b/>
          <w:bCs/>
          <w:color w:val="333333"/>
          <w:kern w:val="0"/>
          <w:sz w:val="24"/>
          <w:szCs w:val="24"/>
        </w:rPr>
      </w:pPr>
    </w:p>
    <w:p w:rsidR="009E754C" w:rsidRDefault="009E754C">
      <w:pPr>
        <w:widowControl/>
        <w:shd w:val="clear" w:color="auto" w:fill="FFFFFF"/>
        <w:wordWrap w:val="0"/>
        <w:spacing w:line="270" w:lineRule="atLeast"/>
        <w:ind w:firstLine="449"/>
        <w:jc w:val="left"/>
        <w:rPr>
          <w:rFonts w:ascii="仿宋_GB2312" w:eastAsia="仿宋_GB2312" w:hAnsi="Segoe UI" w:cs="Segoe UI"/>
          <w:b/>
          <w:bCs/>
          <w:color w:val="333333"/>
          <w:kern w:val="0"/>
          <w:sz w:val="24"/>
          <w:szCs w:val="24"/>
        </w:rPr>
      </w:pPr>
    </w:p>
    <w:p w:rsidR="009E754C" w:rsidRDefault="009E754C">
      <w:pPr>
        <w:widowControl/>
        <w:shd w:val="clear" w:color="auto" w:fill="FFFFFF"/>
        <w:wordWrap w:val="0"/>
        <w:spacing w:line="270" w:lineRule="atLeast"/>
        <w:ind w:firstLine="449"/>
        <w:jc w:val="left"/>
        <w:rPr>
          <w:rFonts w:ascii="仿宋_GB2312" w:eastAsia="仿宋_GB2312" w:hAnsi="Segoe UI" w:cs="Segoe UI"/>
          <w:b/>
          <w:bCs/>
          <w:color w:val="333333"/>
          <w:kern w:val="0"/>
          <w:sz w:val="24"/>
          <w:szCs w:val="24"/>
        </w:rPr>
      </w:pPr>
    </w:p>
    <w:p w:rsidR="009E754C" w:rsidRDefault="009E754C">
      <w:pPr>
        <w:widowControl/>
        <w:shd w:val="clear" w:color="auto" w:fill="FFFFFF"/>
        <w:wordWrap w:val="0"/>
        <w:spacing w:line="270" w:lineRule="atLeast"/>
        <w:ind w:firstLine="449"/>
        <w:jc w:val="left"/>
        <w:rPr>
          <w:rFonts w:ascii="仿宋_GB2312" w:eastAsia="仿宋_GB2312" w:hAnsi="Segoe UI" w:cs="Segoe UI"/>
          <w:b/>
          <w:bCs/>
          <w:color w:val="333333"/>
          <w:kern w:val="0"/>
          <w:sz w:val="24"/>
          <w:szCs w:val="24"/>
        </w:rPr>
      </w:pPr>
    </w:p>
    <w:p w:rsidR="009E754C" w:rsidRDefault="009E754C">
      <w:pPr>
        <w:widowControl/>
        <w:shd w:val="clear" w:color="auto" w:fill="FFFFFF"/>
        <w:wordWrap w:val="0"/>
        <w:spacing w:line="270" w:lineRule="atLeast"/>
        <w:ind w:firstLine="449"/>
        <w:jc w:val="left"/>
        <w:rPr>
          <w:rFonts w:ascii="仿宋_GB2312" w:eastAsia="仿宋_GB2312" w:hAnsi="Segoe UI" w:cs="Segoe UI"/>
          <w:b/>
          <w:bCs/>
          <w:color w:val="333333"/>
          <w:kern w:val="0"/>
          <w:sz w:val="24"/>
          <w:szCs w:val="24"/>
        </w:rPr>
      </w:pPr>
    </w:p>
    <w:p w:rsidR="009E754C" w:rsidRDefault="009E754C">
      <w:pPr>
        <w:widowControl/>
        <w:shd w:val="clear" w:color="auto" w:fill="FFFFFF"/>
        <w:wordWrap w:val="0"/>
        <w:spacing w:line="270" w:lineRule="atLeast"/>
        <w:ind w:firstLine="449"/>
        <w:jc w:val="left"/>
        <w:rPr>
          <w:rFonts w:ascii="仿宋_GB2312" w:eastAsia="仿宋_GB2312" w:hAnsi="Segoe UI" w:cs="Segoe UI"/>
          <w:b/>
          <w:bCs/>
          <w:color w:val="333333"/>
          <w:kern w:val="0"/>
          <w:sz w:val="24"/>
          <w:szCs w:val="24"/>
        </w:rPr>
      </w:pPr>
    </w:p>
    <w:p w:rsidR="009E754C" w:rsidRDefault="00DA4D8A">
      <w:pPr>
        <w:widowControl/>
        <w:shd w:val="clear" w:color="auto" w:fill="FFFFFF"/>
        <w:wordWrap w:val="0"/>
        <w:spacing w:line="270" w:lineRule="atLeast"/>
        <w:jc w:val="left"/>
        <w:rPr>
          <w:rFonts w:ascii="Segoe UI" w:eastAsia="宋体" w:hAnsi="Segoe UI" w:cs="Segoe UI"/>
          <w:color w:val="333333"/>
          <w:kern w:val="0"/>
          <w:sz w:val="18"/>
          <w:szCs w:val="18"/>
        </w:rPr>
      </w:pPr>
      <w:bookmarkStart w:id="0" w:name="_Toc95295163"/>
      <w:bookmarkEnd w:id="0"/>
      <w:r>
        <w:rPr>
          <w:rFonts w:ascii="仿宋_GB2312" w:eastAsia="仿宋_GB2312" w:hAnsi="Segoe UI" w:cs="Segoe UI" w:hint="eastAsia"/>
          <w:b/>
          <w:bCs/>
          <w:color w:val="333333"/>
          <w:kern w:val="0"/>
          <w:sz w:val="24"/>
          <w:szCs w:val="24"/>
        </w:rPr>
        <w:t>附件4-3：</w:t>
      </w:r>
    </w:p>
    <w:p w:rsidR="009E754C" w:rsidRDefault="00DA4D8A">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品目及报价表</w:t>
      </w:r>
    </w:p>
    <w:tbl>
      <w:tblPr>
        <w:tblW w:w="9060" w:type="dxa"/>
        <w:tblInd w:w="-389" w:type="dxa"/>
        <w:shd w:val="clear" w:color="auto" w:fill="FFFFFF"/>
        <w:tblCellMar>
          <w:left w:w="0" w:type="dxa"/>
          <w:right w:w="0" w:type="dxa"/>
        </w:tblCellMar>
        <w:tblLook w:val="04A0"/>
      </w:tblPr>
      <w:tblGrid>
        <w:gridCol w:w="645"/>
        <w:gridCol w:w="930"/>
        <w:gridCol w:w="975"/>
        <w:gridCol w:w="660"/>
        <w:gridCol w:w="1365"/>
        <w:gridCol w:w="615"/>
        <w:gridCol w:w="945"/>
        <w:gridCol w:w="675"/>
        <w:gridCol w:w="1275"/>
        <w:gridCol w:w="975"/>
      </w:tblGrid>
      <w:tr w:rsidR="009E754C">
        <w:trPr>
          <w:trHeight w:val="1936"/>
        </w:trPr>
        <w:tc>
          <w:tcPr>
            <w:tcW w:w="64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E754C" w:rsidRDefault="00DA4D8A">
            <w:pPr>
              <w:widowControl/>
              <w:wordWrap w:val="0"/>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序号</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E754C" w:rsidRDefault="00DA4D8A">
            <w:pPr>
              <w:widowControl/>
              <w:wordWrap w:val="0"/>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产品名称</w:t>
            </w:r>
          </w:p>
        </w:tc>
        <w:tc>
          <w:tcPr>
            <w:tcW w:w="9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E754C" w:rsidRDefault="00DA4D8A">
            <w:pPr>
              <w:widowControl/>
              <w:wordWrap w:val="0"/>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制造商名称</w:t>
            </w:r>
          </w:p>
        </w:tc>
        <w:tc>
          <w:tcPr>
            <w:tcW w:w="6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E754C" w:rsidRDefault="00DA4D8A">
            <w:pPr>
              <w:widowControl/>
              <w:wordWrap w:val="0"/>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品牌</w:t>
            </w:r>
          </w:p>
        </w:tc>
        <w:tc>
          <w:tcPr>
            <w:tcW w:w="13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E754C" w:rsidRDefault="00DA4D8A">
            <w:pPr>
              <w:widowControl/>
              <w:wordWrap w:val="0"/>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包装（小）规格、型号</w:t>
            </w:r>
          </w:p>
        </w:tc>
        <w:tc>
          <w:tcPr>
            <w:tcW w:w="6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E754C" w:rsidRDefault="00DA4D8A">
            <w:pPr>
              <w:widowControl/>
              <w:wordWrap w:val="0"/>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单位</w:t>
            </w:r>
          </w:p>
        </w:tc>
        <w:tc>
          <w:tcPr>
            <w:tcW w:w="9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E754C" w:rsidRDefault="00DA4D8A">
            <w:pPr>
              <w:widowControl/>
              <w:wordWrap w:val="0"/>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成交单价（元）</w:t>
            </w:r>
          </w:p>
        </w:tc>
        <w:tc>
          <w:tcPr>
            <w:tcW w:w="6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E754C" w:rsidRDefault="00DA4D8A">
            <w:pPr>
              <w:widowControl/>
              <w:wordWrap w:val="0"/>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医保编码</w:t>
            </w:r>
          </w:p>
        </w:tc>
        <w:tc>
          <w:tcPr>
            <w:tcW w:w="12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E754C" w:rsidRDefault="00DA4D8A">
            <w:pPr>
              <w:widowControl/>
              <w:wordWrap w:val="0"/>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四川省药械集中采购及医药价格监管平台商品代码</w:t>
            </w:r>
          </w:p>
        </w:tc>
        <w:tc>
          <w:tcPr>
            <w:tcW w:w="9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E754C" w:rsidRDefault="00DA4D8A">
            <w:pPr>
              <w:widowControl/>
              <w:wordWrap w:val="0"/>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医疗器械注册证/备案凭证编号</w:t>
            </w:r>
          </w:p>
        </w:tc>
      </w:tr>
      <w:tr w:rsidR="009E754C">
        <w:trPr>
          <w:trHeight w:val="330"/>
        </w:trPr>
        <w:tc>
          <w:tcPr>
            <w:tcW w:w="6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E754C" w:rsidRDefault="00DA4D8A">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E754C" w:rsidRDefault="00DA4D8A">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9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E754C" w:rsidRDefault="00DA4D8A">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E754C" w:rsidRDefault="00DA4D8A">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E754C" w:rsidRDefault="00DA4D8A">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6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E754C" w:rsidRDefault="00DA4D8A">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E754C" w:rsidRDefault="00DA4D8A">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E754C" w:rsidRDefault="00DA4D8A">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E754C" w:rsidRDefault="009E754C">
            <w:pPr>
              <w:widowControl/>
              <w:wordWrap w:val="0"/>
              <w:jc w:val="center"/>
              <w:rPr>
                <w:rFonts w:ascii="宋体" w:eastAsia="宋体" w:hAnsi="宋体" w:cs="Segoe UI"/>
                <w:color w:val="333333"/>
                <w:kern w:val="0"/>
                <w:sz w:val="24"/>
                <w:szCs w:val="24"/>
              </w:rPr>
            </w:pPr>
          </w:p>
        </w:tc>
        <w:tc>
          <w:tcPr>
            <w:tcW w:w="9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E754C" w:rsidRDefault="009E754C">
            <w:pPr>
              <w:widowControl/>
              <w:wordWrap w:val="0"/>
              <w:jc w:val="center"/>
              <w:rPr>
                <w:rFonts w:ascii="宋体" w:eastAsia="宋体" w:hAnsi="宋体" w:cs="Segoe UI"/>
                <w:color w:val="333333"/>
                <w:kern w:val="0"/>
                <w:sz w:val="24"/>
                <w:szCs w:val="24"/>
              </w:rPr>
            </w:pPr>
          </w:p>
        </w:tc>
      </w:tr>
      <w:tr w:rsidR="009E754C">
        <w:trPr>
          <w:trHeight w:val="390"/>
        </w:trPr>
        <w:tc>
          <w:tcPr>
            <w:tcW w:w="645"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9E754C" w:rsidRDefault="00DA4D8A">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93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9E754C" w:rsidRDefault="00DA4D8A">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97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9E754C" w:rsidRDefault="00DA4D8A">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66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9E754C" w:rsidRDefault="00DA4D8A">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36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9E754C" w:rsidRDefault="00DA4D8A">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61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9E754C" w:rsidRDefault="00DA4D8A">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94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9E754C" w:rsidRDefault="00DA4D8A">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67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9E754C" w:rsidRDefault="00DA4D8A">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7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9E754C" w:rsidRDefault="009E754C">
            <w:pPr>
              <w:widowControl/>
              <w:wordWrap w:val="0"/>
              <w:jc w:val="center"/>
              <w:rPr>
                <w:rFonts w:ascii="宋体" w:eastAsia="宋体" w:hAnsi="宋体" w:cs="Segoe UI"/>
                <w:color w:val="333333"/>
                <w:kern w:val="0"/>
                <w:sz w:val="24"/>
                <w:szCs w:val="24"/>
              </w:rPr>
            </w:pPr>
          </w:p>
        </w:tc>
        <w:tc>
          <w:tcPr>
            <w:tcW w:w="97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9E754C" w:rsidRDefault="009E754C">
            <w:pPr>
              <w:widowControl/>
              <w:wordWrap w:val="0"/>
              <w:jc w:val="center"/>
              <w:rPr>
                <w:rFonts w:ascii="宋体" w:eastAsia="宋体" w:hAnsi="宋体" w:cs="Segoe UI"/>
                <w:color w:val="333333"/>
                <w:kern w:val="0"/>
                <w:sz w:val="24"/>
                <w:szCs w:val="24"/>
              </w:rPr>
            </w:pPr>
          </w:p>
        </w:tc>
      </w:tr>
      <w:tr w:rsidR="009E754C">
        <w:trPr>
          <w:trHeight w:val="390"/>
        </w:trPr>
        <w:tc>
          <w:tcPr>
            <w:tcW w:w="645"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rsidR="009E754C" w:rsidRDefault="009E754C">
            <w:pPr>
              <w:widowControl/>
              <w:wordWrap w:val="0"/>
              <w:jc w:val="center"/>
              <w:rPr>
                <w:rFonts w:ascii="宋体" w:eastAsia="宋体" w:hAnsi="宋体" w:cs="Segoe UI"/>
                <w:color w:val="333333"/>
                <w:kern w:val="0"/>
                <w:sz w:val="24"/>
                <w:szCs w:val="24"/>
              </w:rPr>
            </w:pPr>
          </w:p>
        </w:tc>
        <w:tc>
          <w:tcPr>
            <w:tcW w:w="93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9E754C" w:rsidRDefault="009E754C">
            <w:pPr>
              <w:widowControl/>
              <w:wordWrap w:val="0"/>
              <w:jc w:val="center"/>
              <w:rPr>
                <w:rFonts w:ascii="宋体" w:eastAsia="宋体" w:hAnsi="宋体" w:cs="Segoe UI"/>
                <w:color w:val="333333"/>
                <w:kern w:val="0"/>
                <w:sz w:val="24"/>
                <w:szCs w:val="24"/>
              </w:rPr>
            </w:pPr>
          </w:p>
        </w:tc>
        <w:tc>
          <w:tcPr>
            <w:tcW w:w="97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9E754C" w:rsidRDefault="009E754C">
            <w:pPr>
              <w:widowControl/>
              <w:wordWrap w:val="0"/>
              <w:jc w:val="center"/>
              <w:rPr>
                <w:rFonts w:ascii="宋体" w:eastAsia="宋体" w:hAnsi="宋体" w:cs="Segoe UI"/>
                <w:color w:val="333333"/>
                <w:kern w:val="0"/>
                <w:sz w:val="24"/>
                <w:szCs w:val="24"/>
              </w:rPr>
            </w:pPr>
          </w:p>
        </w:tc>
        <w:tc>
          <w:tcPr>
            <w:tcW w:w="66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9E754C" w:rsidRDefault="009E754C">
            <w:pPr>
              <w:widowControl/>
              <w:wordWrap w:val="0"/>
              <w:jc w:val="center"/>
              <w:rPr>
                <w:rFonts w:ascii="宋体" w:eastAsia="宋体" w:hAnsi="宋体" w:cs="Segoe UI"/>
                <w:color w:val="333333"/>
                <w:kern w:val="0"/>
                <w:sz w:val="24"/>
                <w:szCs w:val="24"/>
              </w:rPr>
            </w:pPr>
          </w:p>
        </w:tc>
        <w:tc>
          <w:tcPr>
            <w:tcW w:w="136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9E754C" w:rsidRDefault="009E754C">
            <w:pPr>
              <w:widowControl/>
              <w:wordWrap w:val="0"/>
              <w:jc w:val="center"/>
              <w:rPr>
                <w:rFonts w:ascii="宋体" w:eastAsia="宋体" w:hAnsi="宋体" w:cs="Segoe UI"/>
                <w:color w:val="333333"/>
                <w:kern w:val="0"/>
                <w:sz w:val="24"/>
                <w:szCs w:val="24"/>
              </w:rPr>
            </w:pPr>
          </w:p>
        </w:tc>
        <w:tc>
          <w:tcPr>
            <w:tcW w:w="61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9E754C" w:rsidRDefault="009E754C">
            <w:pPr>
              <w:widowControl/>
              <w:wordWrap w:val="0"/>
              <w:jc w:val="center"/>
              <w:rPr>
                <w:rFonts w:ascii="宋体" w:eastAsia="宋体" w:hAnsi="宋体" w:cs="Segoe UI"/>
                <w:color w:val="333333"/>
                <w:kern w:val="0"/>
                <w:sz w:val="24"/>
                <w:szCs w:val="24"/>
              </w:rPr>
            </w:pPr>
          </w:p>
        </w:tc>
        <w:tc>
          <w:tcPr>
            <w:tcW w:w="94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9E754C" w:rsidRDefault="009E754C">
            <w:pPr>
              <w:widowControl/>
              <w:wordWrap w:val="0"/>
              <w:jc w:val="center"/>
              <w:rPr>
                <w:rFonts w:ascii="宋体" w:eastAsia="宋体" w:hAnsi="宋体" w:cs="Segoe UI"/>
                <w:color w:val="333333"/>
                <w:kern w:val="0"/>
                <w:sz w:val="24"/>
                <w:szCs w:val="24"/>
              </w:rPr>
            </w:pPr>
          </w:p>
        </w:tc>
        <w:tc>
          <w:tcPr>
            <w:tcW w:w="67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9E754C" w:rsidRDefault="009E754C">
            <w:pPr>
              <w:widowControl/>
              <w:wordWrap w:val="0"/>
              <w:jc w:val="center"/>
              <w:rPr>
                <w:rFonts w:ascii="宋体" w:eastAsia="宋体" w:hAnsi="宋体" w:cs="Segoe UI"/>
                <w:color w:val="333333"/>
                <w:kern w:val="0"/>
                <w:sz w:val="24"/>
                <w:szCs w:val="24"/>
              </w:rPr>
            </w:pPr>
          </w:p>
        </w:tc>
        <w:tc>
          <w:tcPr>
            <w:tcW w:w="127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9E754C" w:rsidRDefault="009E754C">
            <w:pPr>
              <w:widowControl/>
              <w:wordWrap w:val="0"/>
              <w:jc w:val="center"/>
              <w:rPr>
                <w:rFonts w:ascii="宋体" w:eastAsia="宋体" w:hAnsi="宋体" w:cs="Segoe UI"/>
                <w:color w:val="333333"/>
                <w:kern w:val="0"/>
                <w:sz w:val="24"/>
                <w:szCs w:val="24"/>
              </w:rPr>
            </w:pPr>
          </w:p>
        </w:tc>
        <w:tc>
          <w:tcPr>
            <w:tcW w:w="97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9E754C" w:rsidRDefault="009E754C">
            <w:pPr>
              <w:widowControl/>
              <w:wordWrap w:val="0"/>
              <w:jc w:val="center"/>
              <w:rPr>
                <w:rFonts w:ascii="宋体" w:eastAsia="宋体" w:hAnsi="宋体" w:cs="Segoe UI"/>
                <w:color w:val="333333"/>
                <w:kern w:val="0"/>
                <w:sz w:val="24"/>
                <w:szCs w:val="24"/>
              </w:rPr>
            </w:pPr>
          </w:p>
        </w:tc>
      </w:tr>
      <w:tr w:rsidR="009E754C">
        <w:trPr>
          <w:trHeight w:val="390"/>
        </w:trPr>
        <w:tc>
          <w:tcPr>
            <w:tcW w:w="9060" w:type="dxa"/>
            <w:gridSpan w:val="10"/>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E754C" w:rsidRDefault="001E00A1" w:rsidP="001E00A1">
            <w:pPr>
              <w:widowControl/>
              <w:wordWrap w:val="0"/>
              <w:jc w:val="center"/>
              <w:rPr>
                <w:rFonts w:ascii="宋体" w:eastAsia="宋体" w:hAnsi="宋体" w:cs="Segoe UI"/>
                <w:color w:val="333333"/>
                <w:kern w:val="0"/>
                <w:sz w:val="24"/>
                <w:szCs w:val="24"/>
              </w:rPr>
            </w:pPr>
            <w:r>
              <w:rPr>
                <w:rFonts w:ascii="Segoe UI" w:eastAsia="宋体" w:hAnsi="Segoe UI" w:cs="Segoe UI" w:hint="eastAsia"/>
                <w:color w:val="333333"/>
                <w:kern w:val="0"/>
                <w:sz w:val="18"/>
                <w:szCs w:val="18"/>
              </w:rPr>
              <w:t>投标总价</w:t>
            </w:r>
            <w:r w:rsidR="006C329F" w:rsidRPr="006C329F">
              <w:rPr>
                <w:rFonts w:ascii="Segoe UI" w:eastAsia="宋体" w:hAnsi="Segoe UI" w:cs="Segoe UI" w:hint="eastAsia"/>
                <w:color w:val="333333"/>
                <w:kern w:val="0"/>
                <w:sz w:val="18"/>
                <w:szCs w:val="18"/>
              </w:rPr>
              <w:t>（各项材料报价</w:t>
            </w:r>
            <w:r w:rsidR="006C329F" w:rsidRPr="006C329F">
              <w:rPr>
                <w:rFonts w:ascii="Segoe UI" w:eastAsia="宋体" w:hAnsi="Segoe UI" w:cs="Segoe UI" w:hint="eastAsia"/>
                <w:color w:val="333333"/>
                <w:kern w:val="0"/>
                <w:sz w:val="18"/>
                <w:szCs w:val="18"/>
              </w:rPr>
              <w:t>*</w:t>
            </w:r>
            <w:r w:rsidR="006C329F" w:rsidRPr="006C329F">
              <w:rPr>
                <w:rFonts w:ascii="Segoe UI" w:eastAsia="宋体" w:hAnsi="Segoe UI" w:cs="Segoe UI" w:hint="eastAsia"/>
                <w:color w:val="333333"/>
                <w:kern w:val="0"/>
                <w:sz w:val="18"/>
                <w:szCs w:val="18"/>
              </w:rPr>
              <w:t>年度预估用量之和）</w:t>
            </w:r>
            <w:r w:rsidR="00DA4D8A">
              <w:rPr>
                <w:rFonts w:ascii="Segoe UI" w:eastAsia="宋体" w:hAnsi="Segoe UI" w:cs="Segoe UI" w:hint="eastAsia"/>
                <w:color w:val="333333"/>
                <w:kern w:val="0"/>
                <w:sz w:val="18"/>
                <w:szCs w:val="18"/>
              </w:rPr>
              <w:t>：</w:t>
            </w:r>
            <w:r w:rsidR="00DA4D8A">
              <w:rPr>
                <w:rFonts w:ascii="Segoe UI" w:eastAsia="宋体" w:hAnsi="Segoe UI" w:cs="Segoe UI" w:hint="eastAsia"/>
                <w:color w:val="333333"/>
                <w:kern w:val="0"/>
                <w:sz w:val="18"/>
                <w:szCs w:val="18"/>
              </w:rPr>
              <w:t>______________</w:t>
            </w:r>
            <w:r w:rsidR="00DA4D8A">
              <w:rPr>
                <w:rFonts w:ascii="Segoe UI" w:eastAsia="宋体" w:hAnsi="Segoe UI" w:cs="Segoe UI" w:hint="eastAsia"/>
                <w:color w:val="333333"/>
                <w:kern w:val="0"/>
                <w:sz w:val="18"/>
                <w:szCs w:val="18"/>
              </w:rPr>
              <w:t>元</w:t>
            </w:r>
            <w:bookmarkStart w:id="1" w:name="_GoBack"/>
            <w:bookmarkEnd w:id="1"/>
          </w:p>
        </w:tc>
      </w:tr>
    </w:tbl>
    <w:p w:rsidR="009E754C" w:rsidRDefault="00DA4D8A">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lastRenderedPageBreak/>
        <w:t>注：1.报价应是最终用户验收合格后的总价，包括设备运输、保险、代理、安装调试、培训、税费、系统集成费用和采购文件规定的其它费用。</w:t>
      </w:r>
    </w:p>
    <w:p w:rsidR="009E754C" w:rsidRDefault="00DA4D8A">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2.“序号”，按照各产品技术参数对应的序号填写。</w:t>
      </w:r>
    </w:p>
    <w:p w:rsidR="009E754C" w:rsidRDefault="00DA4D8A">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9E754C" w:rsidRDefault="00DA4D8A">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4.“品目及报价表”需单独密封。</w:t>
      </w:r>
    </w:p>
    <w:p w:rsidR="009E754C" w:rsidRDefault="00DA4D8A">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5、如有配套耗材，请参照此表报价。</w:t>
      </w:r>
    </w:p>
    <w:p w:rsidR="009E754C" w:rsidRDefault="00DA4D8A">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6、如有多种规格，请按每种规格分别报价。</w:t>
      </w:r>
    </w:p>
    <w:p w:rsidR="009E754C" w:rsidRDefault="00DA4D8A">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供应商名称：（盖章）</w:t>
      </w:r>
    </w:p>
    <w:p w:rsidR="009E754C" w:rsidRDefault="00DA4D8A">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法定代表人或授权代表（签字）：日期：</w:t>
      </w:r>
    </w:p>
    <w:p w:rsidR="009E754C" w:rsidRDefault="00DA4D8A">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9E754C" w:rsidRDefault="00DA4D8A">
      <w:pPr>
        <w:widowControl/>
        <w:shd w:val="clear" w:color="auto" w:fill="FFFFFF"/>
        <w:wordWrap w:val="0"/>
        <w:ind w:left="720" w:hanging="720"/>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lastRenderedPageBreak/>
        <w:t>附件4-4：</w:t>
      </w:r>
      <w:r>
        <w:rPr>
          <w:rFonts w:ascii="黑体" w:eastAsia="黑体" w:hAnsi="黑体" w:cs="Segoe UI" w:hint="eastAsia"/>
          <w:b/>
          <w:bCs/>
          <w:color w:val="333333"/>
          <w:kern w:val="0"/>
          <w:sz w:val="24"/>
          <w:szCs w:val="24"/>
        </w:rPr>
        <w:t>法定代表人身份授权书</w:t>
      </w:r>
    </w:p>
    <w:p w:rsidR="009E754C" w:rsidRDefault="00DA4D8A">
      <w:pPr>
        <w:widowControl/>
        <w:shd w:val="clear" w:color="auto" w:fill="FFFFFF"/>
        <w:wordWrap w:val="0"/>
        <w:spacing w:line="270" w:lineRule="atLeast"/>
        <w:jc w:val="left"/>
        <w:rPr>
          <w:rFonts w:ascii="Segoe UI" w:eastAsia="宋体" w:hAnsi="Segoe UI" w:cs="Segoe UI"/>
          <w:color w:val="333333"/>
          <w:kern w:val="0"/>
          <w:sz w:val="18"/>
          <w:szCs w:val="18"/>
        </w:rPr>
      </w:pPr>
      <w:r>
        <w:rPr>
          <w:rFonts w:ascii="仿宋_GB2312" w:eastAsia="仿宋_GB2312" w:hAnsi="Segoe UI" w:cs="Segoe UI" w:hint="eastAsia"/>
          <w:color w:val="000000"/>
          <w:kern w:val="0"/>
          <w:sz w:val="24"/>
          <w:szCs w:val="24"/>
        </w:rPr>
        <w:t>（采购单位名称）：</w:t>
      </w:r>
    </w:p>
    <w:p w:rsidR="009E754C" w:rsidRDefault="00DA4D8A">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Pr>
          <w:rFonts w:ascii="仿宋_GB2312" w:eastAsia="仿宋_GB2312" w:hAnsi="Segoe UI" w:cs="Segoe UI" w:hint="eastAsia"/>
          <w:color w:val="000000"/>
          <w:kern w:val="0"/>
          <w:sz w:val="24"/>
          <w:szCs w:val="24"/>
        </w:rPr>
        <w:t>本授权声明：（投标人名称）</w:t>
      </w:r>
    </w:p>
    <w:p w:rsidR="009E754C" w:rsidRDefault="00DA4D8A">
      <w:pPr>
        <w:widowControl/>
        <w:shd w:val="clear" w:color="auto" w:fill="FFFFFF"/>
        <w:wordWrap w:val="0"/>
        <w:spacing w:line="270" w:lineRule="atLeast"/>
        <w:jc w:val="left"/>
        <w:rPr>
          <w:rFonts w:ascii="Segoe UI" w:eastAsia="宋体" w:hAnsi="Segoe UI" w:cs="Segoe UI"/>
          <w:color w:val="333333"/>
          <w:kern w:val="0"/>
          <w:sz w:val="18"/>
          <w:szCs w:val="18"/>
        </w:rPr>
      </w:pPr>
      <w:r>
        <w:rPr>
          <w:rFonts w:ascii="仿宋_GB2312" w:eastAsia="仿宋_GB2312" w:hAnsi="Segoe UI" w:cs="Segoe UI" w:hint="eastAsia"/>
          <w:color w:val="000000"/>
          <w:kern w:val="0"/>
          <w:sz w:val="24"/>
          <w:szCs w:val="24"/>
        </w:rPr>
        <w:t>（法定代表人姓名、职务）授权（被授权人姓名、职务）为我方</w:t>
      </w:r>
      <w:r>
        <w:rPr>
          <w:rFonts w:ascii="仿宋_GB2312" w:eastAsia="仿宋_GB2312" w:hAnsi="Segoe UI" w:cs="Segoe UI" w:hint="eastAsia"/>
          <w:color w:val="000000"/>
          <w:kern w:val="0"/>
          <w:sz w:val="24"/>
          <w:szCs w:val="24"/>
          <w:u w:val="single"/>
        </w:rPr>
        <w:t>“”</w:t>
      </w:r>
      <w:r>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9E754C" w:rsidRDefault="00DA4D8A">
      <w:pPr>
        <w:widowControl/>
        <w:shd w:val="clear" w:color="auto" w:fill="FFFFFF"/>
        <w:wordWrap w:val="0"/>
        <w:spacing w:line="270" w:lineRule="atLeast"/>
        <w:ind w:firstLine="573"/>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特此声明。</w:t>
      </w:r>
    </w:p>
    <w:p w:rsidR="009E754C" w:rsidRDefault="00DA4D8A">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法人签字（印章）：</w:t>
      </w:r>
    </w:p>
    <w:p w:rsidR="009E754C" w:rsidRDefault="00DA4D8A">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授权代表签字：</w:t>
      </w:r>
    </w:p>
    <w:p w:rsidR="009E754C" w:rsidRDefault="00DA4D8A">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投标人名称：（加盖公章）</w:t>
      </w:r>
    </w:p>
    <w:p w:rsidR="009E754C" w:rsidRDefault="00DA4D8A">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日期：</w:t>
      </w:r>
    </w:p>
    <w:p w:rsidR="009E754C" w:rsidRDefault="00DA4D8A">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9E754C" w:rsidRDefault="00DA4D8A">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9E754C" w:rsidRDefault="00DA4D8A">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9E754C" w:rsidRDefault="00DA4D8A">
      <w:pPr>
        <w:widowControl/>
        <w:shd w:val="clear" w:color="auto" w:fill="FFFFFF"/>
        <w:wordWrap w:val="0"/>
        <w:spacing w:line="270" w:lineRule="atLeast"/>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lastRenderedPageBreak/>
        <w:t>附件5：反商业贿赂承诺书</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1、不与其他投标人相互串通投标报价，损害贵院的合法权益；</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2、不与招标人串通投标，损害国家利益、社会公共利益或他人的合法权益；</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3、不以向招标人或者评标委员会成员行贿的手段谋取中标；</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5、保证不以其他任何方式扰乱贵院的招标工作；</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lastRenderedPageBreak/>
        <w:t>8、保证不让贵院临床科室、药剂部门以及有关人员登记、统计医生处方或为此提供方便，干扰贵院的正常工作秩序；</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9、保证不以其他任何不正当竞争手段推销药品、医疗器械、设备、物资。</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三、本厂家、商家、公司保证竭力维护贵院的声誉，不做任何有损贵院形象的事情。</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2、对本厂家、商家、公司相关工作人员作出严肃处理；</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六、采购物资名称：</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本《承诺书》一式二份（一份由承诺人自存；一份随竞价书传递）</w:t>
      </w:r>
    </w:p>
    <w:p w:rsidR="009E754C" w:rsidRDefault="00DA4D8A">
      <w:pPr>
        <w:widowControl/>
        <w:shd w:val="clear" w:color="auto" w:fill="FFFFFF"/>
        <w:wordWrap w:val="0"/>
        <w:spacing w:line="270" w:lineRule="atLeast"/>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承诺企业名称（公章）法人代表或委托代理人（承诺人）</w:t>
      </w:r>
    </w:p>
    <w:sectPr w:rsidR="009E754C" w:rsidSect="009E75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5D02" w:rsidRDefault="009D5D02" w:rsidP="00B37E23">
      <w:r>
        <w:separator/>
      </w:r>
    </w:p>
  </w:endnote>
  <w:endnote w:type="continuationSeparator" w:id="1">
    <w:p w:rsidR="009D5D02" w:rsidRDefault="009D5D02" w:rsidP="00B37E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_GB2312">
    <w:altName w:val="微软雅黑"/>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5D02" w:rsidRDefault="009D5D02" w:rsidP="00B37E23">
      <w:r>
        <w:separator/>
      </w:r>
    </w:p>
  </w:footnote>
  <w:footnote w:type="continuationSeparator" w:id="1">
    <w:p w:rsidR="009D5D02" w:rsidRDefault="009D5D02" w:rsidP="00B37E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91324"/>
    <w:rsid w:val="00007DFD"/>
    <w:rsid w:val="00010103"/>
    <w:rsid w:val="00010B00"/>
    <w:rsid w:val="00015E93"/>
    <w:rsid w:val="00024D64"/>
    <w:rsid w:val="00043546"/>
    <w:rsid w:val="000438E7"/>
    <w:rsid w:val="00051731"/>
    <w:rsid w:val="000748BC"/>
    <w:rsid w:val="00080125"/>
    <w:rsid w:val="0008179A"/>
    <w:rsid w:val="0008198E"/>
    <w:rsid w:val="00091DF5"/>
    <w:rsid w:val="000A2E3E"/>
    <w:rsid w:val="000A4E59"/>
    <w:rsid w:val="000C71DD"/>
    <w:rsid w:val="000D3B25"/>
    <w:rsid w:val="000D6D0F"/>
    <w:rsid w:val="00100CCE"/>
    <w:rsid w:val="00100EA5"/>
    <w:rsid w:val="00114337"/>
    <w:rsid w:val="00121BD1"/>
    <w:rsid w:val="00130D98"/>
    <w:rsid w:val="00130EE8"/>
    <w:rsid w:val="00132D57"/>
    <w:rsid w:val="001432E7"/>
    <w:rsid w:val="0014780A"/>
    <w:rsid w:val="0015710B"/>
    <w:rsid w:val="00163A7A"/>
    <w:rsid w:val="001660F2"/>
    <w:rsid w:val="001933FC"/>
    <w:rsid w:val="001A0043"/>
    <w:rsid w:val="001B6821"/>
    <w:rsid w:val="001C7ACC"/>
    <w:rsid w:val="001E00A1"/>
    <w:rsid w:val="0021079A"/>
    <w:rsid w:val="00222359"/>
    <w:rsid w:val="002272D2"/>
    <w:rsid w:val="00227B3D"/>
    <w:rsid w:val="00236079"/>
    <w:rsid w:val="002820EB"/>
    <w:rsid w:val="002832F3"/>
    <w:rsid w:val="002B147D"/>
    <w:rsid w:val="002B3FE8"/>
    <w:rsid w:val="002C5A43"/>
    <w:rsid w:val="002E55D8"/>
    <w:rsid w:val="00306264"/>
    <w:rsid w:val="0030789D"/>
    <w:rsid w:val="003178E2"/>
    <w:rsid w:val="00317ADE"/>
    <w:rsid w:val="003248E5"/>
    <w:rsid w:val="00332CD5"/>
    <w:rsid w:val="00335A3B"/>
    <w:rsid w:val="00341E1E"/>
    <w:rsid w:val="003636D3"/>
    <w:rsid w:val="00364A1D"/>
    <w:rsid w:val="0037583B"/>
    <w:rsid w:val="003A2C67"/>
    <w:rsid w:val="003B07D3"/>
    <w:rsid w:val="003D2F0C"/>
    <w:rsid w:val="003F05A5"/>
    <w:rsid w:val="00406809"/>
    <w:rsid w:val="00407219"/>
    <w:rsid w:val="00411A4B"/>
    <w:rsid w:val="0041753A"/>
    <w:rsid w:val="00424DEB"/>
    <w:rsid w:val="00427D8B"/>
    <w:rsid w:val="004408B8"/>
    <w:rsid w:val="00462076"/>
    <w:rsid w:val="00462EC2"/>
    <w:rsid w:val="00462F04"/>
    <w:rsid w:val="00463278"/>
    <w:rsid w:val="004661AC"/>
    <w:rsid w:val="00470B5B"/>
    <w:rsid w:val="00485D78"/>
    <w:rsid w:val="004B589A"/>
    <w:rsid w:val="004D1283"/>
    <w:rsid w:val="004D6C13"/>
    <w:rsid w:val="004E7E54"/>
    <w:rsid w:val="00531EBF"/>
    <w:rsid w:val="00541637"/>
    <w:rsid w:val="005445B0"/>
    <w:rsid w:val="00547703"/>
    <w:rsid w:val="00553AF3"/>
    <w:rsid w:val="00553C17"/>
    <w:rsid w:val="0055466B"/>
    <w:rsid w:val="00565629"/>
    <w:rsid w:val="005736DB"/>
    <w:rsid w:val="00582624"/>
    <w:rsid w:val="00587330"/>
    <w:rsid w:val="005968B6"/>
    <w:rsid w:val="00597D06"/>
    <w:rsid w:val="005A42FF"/>
    <w:rsid w:val="005A498C"/>
    <w:rsid w:val="005B436F"/>
    <w:rsid w:val="005E7B85"/>
    <w:rsid w:val="00617A88"/>
    <w:rsid w:val="006205A9"/>
    <w:rsid w:val="00623ECD"/>
    <w:rsid w:val="00650E6E"/>
    <w:rsid w:val="00651D12"/>
    <w:rsid w:val="00656640"/>
    <w:rsid w:val="00692DF4"/>
    <w:rsid w:val="00695255"/>
    <w:rsid w:val="006A02EE"/>
    <w:rsid w:val="006C329F"/>
    <w:rsid w:val="006E362A"/>
    <w:rsid w:val="006E38D3"/>
    <w:rsid w:val="006E7088"/>
    <w:rsid w:val="006F18FD"/>
    <w:rsid w:val="007047F2"/>
    <w:rsid w:val="00722134"/>
    <w:rsid w:val="0072583B"/>
    <w:rsid w:val="0073058F"/>
    <w:rsid w:val="00735DB0"/>
    <w:rsid w:val="0074103A"/>
    <w:rsid w:val="00752207"/>
    <w:rsid w:val="007525F2"/>
    <w:rsid w:val="00757B8C"/>
    <w:rsid w:val="0076416E"/>
    <w:rsid w:val="007A3AC3"/>
    <w:rsid w:val="007B6052"/>
    <w:rsid w:val="007D0E22"/>
    <w:rsid w:val="007E08D0"/>
    <w:rsid w:val="007E3F18"/>
    <w:rsid w:val="00831586"/>
    <w:rsid w:val="008364F8"/>
    <w:rsid w:val="008417D7"/>
    <w:rsid w:val="00853D43"/>
    <w:rsid w:val="00881863"/>
    <w:rsid w:val="00891D61"/>
    <w:rsid w:val="008A5A9B"/>
    <w:rsid w:val="008B3302"/>
    <w:rsid w:val="008B3FF5"/>
    <w:rsid w:val="008D5F86"/>
    <w:rsid w:val="008E01EC"/>
    <w:rsid w:val="008E367A"/>
    <w:rsid w:val="00904265"/>
    <w:rsid w:val="009144D4"/>
    <w:rsid w:val="009162F2"/>
    <w:rsid w:val="00924779"/>
    <w:rsid w:val="009313F7"/>
    <w:rsid w:val="00960DAA"/>
    <w:rsid w:val="00970F1E"/>
    <w:rsid w:val="00973CDF"/>
    <w:rsid w:val="00991324"/>
    <w:rsid w:val="0099558B"/>
    <w:rsid w:val="009A546E"/>
    <w:rsid w:val="009B20EB"/>
    <w:rsid w:val="009D5D02"/>
    <w:rsid w:val="009E4ACB"/>
    <w:rsid w:val="009E66B7"/>
    <w:rsid w:val="009E754C"/>
    <w:rsid w:val="009F38F3"/>
    <w:rsid w:val="00A1064C"/>
    <w:rsid w:val="00A42003"/>
    <w:rsid w:val="00A509AB"/>
    <w:rsid w:val="00A54FF5"/>
    <w:rsid w:val="00A56FED"/>
    <w:rsid w:val="00A57D69"/>
    <w:rsid w:val="00A75FD0"/>
    <w:rsid w:val="00A90E3D"/>
    <w:rsid w:val="00AA4BD9"/>
    <w:rsid w:val="00AB3127"/>
    <w:rsid w:val="00AD0D2B"/>
    <w:rsid w:val="00AF1410"/>
    <w:rsid w:val="00B1151E"/>
    <w:rsid w:val="00B14A60"/>
    <w:rsid w:val="00B155B7"/>
    <w:rsid w:val="00B20822"/>
    <w:rsid w:val="00B22A4C"/>
    <w:rsid w:val="00B37E23"/>
    <w:rsid w:val="00B43731"/>
    <w:rsid w:val="00B521F0"/>
    <w:rsid w:val="00B54AAD"/>
    <w:rsid w:val="00B63F70"/>
    <w:rsid w:val="00B70C15"/>
    <w:rsid w:val="00B92957"/>
    <w:rsid w:val="00B97955"/>
    <w:rsid w:val="00BA3326"/>
    <w:rsid w:val="00BE1EEA"/>
    <w:rsid w:val="00BE3C7E"/>
    <w:rsid w:val="00BE7321"/>
    <w:rsid w:val="00BF45A6"/>
    <w:rsid w:val="00BF78CD"/>
    <w:rsid w:val="00C1492E"/>
    <w:rsid w:val="00C16890"/>
    <w:rsid w:val="00C234A0"/>
    <w:rsid w:val="00C300D9"/>
    <w:rsid w:val="00C4128A"/>
    <w:rsid w:val="00C416A9"/>
    <w:rsid w:val="00C4640A"/>
    <w:rsid w:val="00C609E3"/>
    <w:rsid w:val="00C72BD9"/>
    <w:rsid w:val="00C749CC"/>
    <w:rsid w:val="00C85E3F"/>
    <w:rsid w:val="00C86F82"/>
    <w:rsid w:val="00C96FBF"/>
    <w:rsid w:val="00CB4E79"/>
    <w:rsid w:val="00CB5106"/>
    <w:rsid w:val="00CD0AEF"/>
    <w:rsid w:val="00CD38C5"/>
    <w:rsid w:val="00CE3709"/>
    <w:rsid w:val="00CE5869"/>
    <w:rsid w:val="00CF1903"/>
    <w:rsid w:val="00D2792B"/>
    <w:rsid w:val="00D33BA8"/>
    <w:rsid w:val="00D4455D"/>
    <w:rsid w:val="00D540FF"/>
    <w:rsid w:val="00D54398"/>
    <w:rsid w:val="00D94DD0"/>
    <w:rsid w:val="00DA4D8A"/>
    <w:rsid w:val="00DF0727"/>
    <w:rsid w:val="00E043CA"/>
    <w:rsid w:val="00E17B68"/>
    <w:rsid w:val="00E24504"/>
    <w:rsid w:val="00E271F6"/>
    <w:rsid w:val="00E3692B"/>
    <w:rsid w:val="00E52671"/>
    <w:rsid w:val="00E53C4C"/>
    <w:rsid w:val="00E61E0A"/>
    <w:rsid w:val="00E8491A"/>
    <w:rsid w:val="00E86BED"/>
    <w:rsid w:val="00E96BE6"/>
    <w:rsid w:val="00EC180F"/>
    <w:rsid w:val="00EC2E6F"/>
    <w:rsid w:val="00EE022C"/>
    <w:rsid w:val="00F01BA1"/>
    <w:rsid w:val="00F0472A"/>
    <w:rsid w:val="00F0586B"/>
    <w:rsid w:val="00F14C35"/>
    <w:rsid w:val="00F17FD2"/>
    <w:rsid w:val="00F20659"/>
    <w:rsid w:val="00F76ECB"/>
    <w:rsid w:val="00F9258E"/>
    <w:rsid w:val="00F9486E"/>
    <w:rsid w:val="00F95593"/>
    <w:rsid w:val="00FD1F4A"/>
    <w:rsid w:val="0C281A5E"/>
    <w:rsid w:val="0CE66A79"/>
    <w:rsid w:val="0D092903"/>
    <w:rsid w:val="0D100335"/>
    <w:rsid w:val="0F285070"/>
    <w:rsid w:val="0F2B2192"/>
    <w:rsid w:val="10432BC3"/>
    <w:rsid w:val="11281BE3"/>
    <w:rsid w:val="119E0C69"/>
    <w:rsid w:val="135D53CE"/>
    <w:rsid w:val="14C56B2E"/>
    <w:rsid w:val="16526B10"/>
    <w:rsid w:val="17A4687A"/>
    <w:rsid w:val="182C7847"/>
    <w:rsid w:val="1A543468"/>
    <w:rsid w:val="1B34223D"/>
    <w:rsid w:val="1C063229"/>
    <w:rsid w:val="1D617858"/>
    <w:rsid w:val="1F6F0F09"/>
    <w:rsid w:val="208D33E5"/>
    <w:rsid w:val="20FA2EB7"/>
    <w:rsid w:val="21F33882"/>
    <w:rsid w:val="254802B2"/>
    <w:rsid w:val="25AA75E5"/>
    <w:rsid w:val="268741DA"/>
    <w:rsid w:val="268A4DCB"/>
    <w:rsid w:val="290C47CB"/>
    <w:rsid w:val="29D753F9"/>
    <w:rsid w:val="2AAA036A"/>
    <w:rsid w:val="2CBD5BC5"/>
    <w:rsid w:val="2E190D0A"/>
    <w:rsid w:val="2FC20E9A"/>
    <w:rsid w:val="31F45C05"/>
    <w:rsid w:val="38460DD4"/>
    <w:rsid w:val="39BB5D57"/>
    <w:rsid w:val="3AB015EA"/>
    <w:rsid w:val="3BFD3F92"/>
    <w:rsid w:val="3C282466"/>
    <w:rsid w:val="3D800344"/>
    <w:rsid w:val="419B0A01"/>
    <w:rsid w:val="43B16E47"/>
    <w:rsid w:val="45B3164B"/>
    <w:rsid w:val="45C27AA8"/>
    <w:rsid w:val="46E05B05"/>
    <w:rsid w:val="4706758F"/>
    <w:rsid w:val="4787628A"/>
    <w:rsid w:val="48D100B1"/>
    <w:rsid w:val="490F6C51"/>
    <w:rsid w:val="494F050B"/>
    <w:rsid w:val="4A4719C5"/>
    <w:rsid w:val="4B4B7A95"/>
    <w:rsid w:val="4DE64F21"/>
    <w:rsid w:val="4F755684"/>
    <w:rsid w:val="520A1FCA"/>
    <w:rsid w:val="550C45FF"/>
    <w:rsid w:val="564D06AC"/>
    <w:rsid w:val="569138FD"/>
    <w:rsid w:val="59106C36"/>
    <w:rsid w:val="5B761B58"/>
    <w:rsid w:val="5C2463A0"/>
    <w:rsid w:val="5EFA5D61"/>
    <w:rsid w:val="5F294D59"/>
    <w:rsid w:val="60716921"/>
    <w:rsid w:val="628D0298"/>
    <w:rsid w:val="631C521C"/>
    <w:rsid w:val="632A0267"/>
    <w:rsid w:val="65F26020"/>
    <w:rsid w:val="66116446"/>
    <w:rsid w:val="6D9D573C"/>
    <w:rsid w:val="6E67486B"/>
    <w:rsid w:val="6EDC0811"/>
    <w:rsid w:val="6F6235EB"/>
    <w:rsid w:val="6FBA65AA"/>
    <w:rsid w:val="73275B38"/>
    <w:rsid w:val="732A038D"/>
    <w:rsid w:val="743E6E40"/>
    <w:rsid w:val="79885059"/>
    <w:rsid w:val="7A3D53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54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9E754C"/>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9E754C"/>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9E754C"/>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9E754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9E754C"/>
    <w:rPr>
      <w:sz w:val="18"/>
      <w:szCs w:val="18"/>
    </w:rPr>
  </w:style>
  <w:style w:type="character" w:customStyle="1" w:styleId="Char">
    <w:name w:val="页脚 Char"/>
    <w:basedOn w:val="a0"/>
    <w:link w:val="a3"/>
    <w:uiPriority w:val="99"/>
    <w:semiHidden/>
    <w:qFormat/>
    <w:rsid w:val="009E754C"/>
    <w:rPr>
      <w:sz w:val="18"/>
      <w:szCs w:val="18"/>
    </w:rPr>
  </w:style>
  <w:style w:type="paragraph" w:styleId="a7">
    <w:name w:val="List Paragraph"/>
    <w:basedOn w:val="a"/>
    <w:uiPriority w:val="34"/>
    <w:qFormat/>
    <w:rsid w:val="009E754C"/>
    <w:pPr>
      <w:ind w:firstLineChars="200" w:firstLine="420"/>
    </w:pPr>
  </w:style>
  <w:style w:type="character" w:customStyle="1" w:styleId="NormalCharacter">
    <w:name w:val="NormalCharacter"/>
    <w:rsid w:val="00B37E2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661</Words>
  <Characters>3771</Characters>
  <Application>Microsoft Office Word</Application>
  <DocSecurity>0</DocSecurity>
  <Lines>31</Lines>
  <Paragraphs>8</Paragraphs>
  <ScaleCrop>false</ScaleCrop>
  <Company/>
  <LinksUpToDate>false</LinksUpToDate>
  <CharactersWithSpaces>4424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沈泓宇</cp:lastModifiedBy>
  <cp:revision>18</cp:revision>
  <cp:lastPrinted>2022-06-27T00:34:00Z</cp:lastPrinted>
  <dcterms:created xsi:type="dcterms:W3CDTF">2021-11-03T09:31:00Z</dcterms:created>
  <dcterms:modified xsi:type="dcterms:W3CDTF">2022-06-27T00:35:00Z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