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10"/>
        <w:tblW w:w="935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277"/>
        <w:gridCol w:w="1891"/>
        <w:gridCol w:w="1082"/>
        <w:gridCol w:w="36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内镜消洗纯水系统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KJ-RON-1000/L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一套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储水供水功能：包含管道铺设、储水罐、增压泵、液位控制、压力控制等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10"/>
        <w:tblW w:w="875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19"/>
        <w:gridCol w:w="1759"/>
        <w:gridCol w:w="1527"/>
        <w:gridCol w:w="846"/>
        <w:gridCol w:w="1336"/>
        <w:gridCol w:w="102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eastAsia="zh-CN"/>
              </w:rPr>
              <w:t>维修配件名称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10"/>
        <w:tblW w:w="90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00C3"/>
    <w:rsid w:val="101D5AAB"/>
    <w:rsid w:val="16C159B4"/>
    <w:rsid w:val="2133146E"/>
    <w:rsid w:val="274E25D1"/>
    <w:rsid w:val="2DBB55CD"/>
    <w:rsid w:val="2E6A112B"/>
    <w:rsid w:val="313A116E"/>
    <w:rsid w:val="39126D21"/>
    <w:rsid w:val="39CB4CBB"/>
    <w:rsid w:val="40C10BC7"/>
    <w:rsid w:val="4B145575"/>
    <w:rsid w:val="4BD945F1"/>
    <w:rsid w:val="5DAC59BE"/>
    <w:rsid w:val="6AEE2262"/>
    <w:rsid w:val="751150C3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sz w:val="16"/>
      <w:szCs w:val="16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qFormat/>
    <w:uiPriority w:val="0"/>
    <w:rPr>
      <w:color w:val="396095"/>
    </w:rPr>
  </w:style>
  <w:style w:type="character" w:styleId="6">
    <w:name w:val="HTML Variable"/>
    <w:basedOn w:val="2"/>
    <w:qFormat/>
    <w:uiPriority w:val="0"/>
  </w:style>
  <w:style w:type="character" w:styleId="7">
    <w:name w:val="Hyperlink"/>
    <w:basedOn w:val="2"/>
    <w:qFormat/>
    <w:uiPriority w:val="0"/>
    <w:rPr>
      <w:u w:val="single"/>
    </w:rPr>
  </w:style>
  <w:style w:type="character" w:styleId="8">
    <w:name w:val="HTML Code"/>
    <w:basedOn w:val="2"/>
    <w:qFormat/>
    <w:uiPriority w:val="0"/>
    <w:rPr>
      <w:rFonts w:ascii="Courier New" w:hAnsi="Courier New"/>
      <w:sz w:val="20"/>
    </w:rPr>
  </w:style>
  <w:style w:type="character" w:styleId="9">
    <w:name w:val="HTML Cite"/>
    <w:basedOn w:val="2"/>
    <w:qFormat/>
    <w:uiPriority w:val="0"/>
  </w:style>
  <w:style w:type="character" w:customStyle="1" w:styleId="11">
    <w:name w:val="hover"/>
    <w:basedOn w:val="2"/>
    <w:qFormat/>
    <w:uiPriority w:val="0"/>
    <w:rPr>
      <w:shd w:val="clear" w:fill="DEECFD"/>
    </w:rPr>
  </w:style>
  <w:style w:type="character" w:customStyle="1" w:styleId="12">
    <w:name w:val="x-tab-strip-text"/>
    <w:basedOn w:val="2"/>
    <w:qFormat/>
    <w:uiPriority w:val="0"/>
    <w:rPr>
      <w:color w:val="15428B"/>
    </w:rPr>
  </w:style>
  <w:style w:type="character" w:customStyle="1" w:styleId="13">
    <w:name w:val="x-tab-strip-text1"/>
    <w:basedOn w:val="2"/>
    <w:qFormat/>
    <w:uiPriority w:val="0"/>
  </w:style>
  <w:style w:type="character" w:customStyle="1" w:styleId="14">
    <w:name w:val="x-tab-strip-text2"/>
    <w:basedOn w:val="2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2"/>
    <w:qFormat/>
    <w:uiPriority w:val="0"/>
  </w:style>
  <w:style w:type="character" w:customStyle="1" w:styleId="16">
    <w:name w:val="x-tab-strip-text4"/>
    <w:basedOn w:val="2"/>
    <w:qFormat/>
    <w:uiPriority w:val="0"/>
    <w:rPr>
      <w:b/>
      <w:color w:val="15428B"/>
    </w:rPr>
  </w:style>
  <w:style w:type="character" w:customStyle="1" w:styleId="17">
    <w:name w:val="x-tab-strip-text5"/>
    <w:basedOn w:val="2"/>
    <w:qFormat/>
    <w:uiPriority w:val="0"/>
  </w:style>
  <w:style w:type="character" w:customStyle="1" w:styleId="18">
    <w:name w:val="hover12"/>
    <w:basedOn w:val="2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陈胜科</cp:lastModifiedBy>
  <dcterms:modified xsi:type="dcterms:W3CDTF">2022-07-08T04:05:52Z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