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F4136E">
            <w:pPr>
              <w:spacing w:line="276" w:lineRule="auto"/>
              <w:jc w:val="left"/>
            </w:pPr>
            <w:r w:rsidRPr="00F4136E">
              <w:rPr>
                <w:rFonts w:hint="eastAsia"/>
              </w:rPr>
              <w:t>包皮自动切除环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7E9" w:rsidRDefault="00F4136E" w:rsidP="008C47E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适用于治疗包皮过长、包茎；</w:t>
            </w:r>
          </w:p>
          <w:p w:rsidR="00F4136E" w:rsidRPr="00F4136E" w:rsidRDefault="00F4136E" w:rsidP="008C47E9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覆盖小儿型号；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5B" w:rsidRDefault="00A6715B" w:rsidP="00927513">
      <w:r>
        <w:separator/>
      </w:r>
    </w:p>
  </w:endnote>
  <w:endnote w:type="continuationSeparator" w:id="1">
    <w:p w:rsidR="00A6715B" w:rsidRDefault="00A6715B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5B" w:rsidRDefault="00A6715B" w:rsidP="00927513">
      <w:r>
        <w:separator/>
      </w:r>
    </w:p>
  </w:footnote>
  <w:footnote w:type="continuationSeparator" w:id="1">
    <w:p w:rsidR="00A6715B" w:rsidRDefault="00A6715B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0B7FCC"/>
    <w:rsid w:val="00125E0D"/>
    <w:rsid w:val="00127DD1"/>
    <w:rsid w:val="00131333"/>
    <w:rsid w:val="00154987"/>
    <w:rsid w:val="001A51A4"/>
    <w:rsid w:val="00207D2A"/>
    <w:rsid w:val="002150C8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8C47E9"/>
    <w:rsid w:val="00927513"/>
    <w:rsid w:val="00933EBC"/>
    <w:rsid w:val="009B1DCC"/>
    <w:rsid w:val="00A34869"/>
    <w:rsid w:val="00A537D8"/>
    <w:rsid w:val="00A569E9"/>
    <w:rsid w:val="00A6715B"/>
    <w:rsid w:val="00A84C03"/>
    <w:rsid w:val="00AA45A5"/>
    <w:rsid w:val="00AA6E9C"/>
    <w:rsid w:val="00AE3F34"/>
    <w:rsid w:val="00B1359C"/>
    <w:rsid w:val="00B94304"/>
    <w:rsid w:val="00BF21CA"/>
    <w:rsid w:val="00C07C40"/>
    <w:rsid w:val="00C2239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0F4136E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40</cp:revision>
  <dcterms:created xsi:type="dcterms:W3CDTF">2014-10-29T12:08:00Z</dcterms:created>
  <dcterms:modified xsi:type="dcterms:W3CDTF">2022-07-12T02:22:00Z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