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D7" w:rsidRPr="003C0E29" w:rsidRDefault="007C1F3B" w:rsidP="003C0E2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935D7" w:rsidRDefault="007C1F3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四川省“云上妇幼”项目（二期）监理服务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需求</w:t>
      </w:r>
    </w:p>
    <w:p w:rsidR="00A935D7" w:rsidRDefault="00A935D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935D7" w:rsidRDefault="007C1F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本次监理服务需对服务类和工程类同时进行监理，其中服务类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项，工程类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项，资金总额约</w:t>
      </w:r>
      <w:r>
        <w:rPr>
          <w:rFonts w:ascii="仿宋_GB2312" w:eastAsia="仿宋_GB2312" w:hAnsi="仿宋_GB2312" w:cs="仿宋_GB2312" w:hint="eastAsia"/>
          <w:sz w:val="32"/>
          <w:szCs w:val="32"/>
        </w:rPr>
        <w:t>420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万元。详情如下：</w:t>
      </w:r>
    </w:p>
    <w:p w:rsidR="00A935D7" w:rsidRDefault="00A935D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93" w:type="dxa"/>
        <w:tblLook w:val="04A0"/>
      </w:tblPr>
      <w:tblGrid>
        <w:gridCol w:w="5216"/>
        <w:gridCol w:w="2325"/>
        <w:gridCol w:w="816"/>
      </w:tblGrid>
      <w:tr w:rsidR="00A935D7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/>
              </w:rPr>
              <w:t>单项项目小计（万元）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/>
              </w:rPr>
              <w:t>类型</w:t>
            </w:r>
          </w:p>
        </w:tc>
      </w:tr>
      <w:tr w:rsidR="00A935D7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四川省乳腺癌筛查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智能管理培训平台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服务类</w:t>
            </w:r>
          </w:p>
        </w:tc>
      </w:tr>
      <w:tr w:rsidR="00A935D7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妇儿云影像智慧医疗平台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A93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A935D7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全省妇幼保健机构医院感染信息监测平台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A93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A935D7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国家“云上妇幼”远程医疗平台（四川省）建设（二期）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A93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A935D7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远程医疗平台环境优化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</w:tr>
      <w:tr w:rsidR="00A935D7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5D7" w:rsidRDefault="007C1F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5D7" w:rsidRDefault="007C1F3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</w:p>
        </w:tc>
      </w:tr>
    </w:tbl>
    <w:p w:rsidR="00A935D7" w:rsidRDefault="00A935D7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935D7" w:rsidSect="00A9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3B" w:rsidRDefault="007C1F3B" w:rsidP="003C0E29">
      <w:r>
        <w:separator/>
      </w:r>
    </w:p>
  </w:endnote>
  <w:endnote w:type="continuationSeparator" w:id="1">
    <w:p w:rsidR="007C1F3B" w:rsidRDefault="007C1F3B" w:rsidP="003C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3B" w:rsidRDefault="007C1F3B" w:rsidP="003C0E29">
      <w:r>
        <w:separator/>
      </w:r>
    </w:p>
  </w:footnote>
  <w:footnote w:type="continuationSeparator" w:id="1">
    <w:p w:rsidR="007C1F3B" w:rsidRDefault="007C1F3B" w:rsidP="003C0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FmNDU2OWQ4YWMzZmE0NWY3NDM4ZDkxODQxNmFkYjMifQ=="/>
  </w:docVars>
  <w:rsids>
    <w:rsidRoot w:val="00A935D7"/>
    <w:rsid w:val="003C0E29"/>
    <w:rsid w:val="007C1F3B"/>
    <w:rsid w:val="00A935D7"/>
    <w:rsid w:val="0D1C245C"/>
    <w:rsid w:val="18776617"/>
    <w:rsid w:val="65EF1BBA"/>
    <w:rsid w:val="7174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5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35D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C0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0E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0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0E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Lenovo13123</dc:creator>
  <cp:lastModifiedBy>吴娟</cp:lastModifiedBy>
  <cp:revision>2</cp:revision>
  <dcterms:created xsi:type="dcterms:W3CDTF">2022-07-26T02:28:00Z</dcterms:created>
  <dcterms:modified xsi:type="dcterms:W3CDTF">2022-07-27T06:31:00Z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D79A5DA9219D46B3A376A8D4F1CF4B99</vt:lpwstr>
  </property>
</Properties>
</file>