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7F" w:rsidRDefault="00233428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2D457F" w:rsidRDefault="00233428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要求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699"/>
        <w:gridCol w:w="5290"/>
      </w:tblGrid>
      <w:tr w:rsidR="002D457F">
        <w:trPr>
          <w:jc w:val="center"/>
        </w:trPr>
        <w:tc>
          <w:tcPr>
            <w:tcW w:w="631" w:type="dxa"/>
            <w:vAlign w:val="center"/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2D457F">
        <w:trPr>
          <w:jc w:val="center"/>
        </w:trPr>
        <w:tc>
          <w:tcPr>
            <w:tcW w:w="631" w:type="dxa"/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2D457F" w:rsidRDefault="0023342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一次性使用流产包一（常规）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至少包含以下材料：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80*100cm</w:t>
            </w:r>
            <w:r>
              <w:rPr>
                <w:rFonts w:hint="eastAsia"/>
                <w:color w:val="000000" w:themeColor="text1"/>
                <w:sz w:val="24"/>
              </w:rPr>
              <w:t>手术洞巾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个，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40*90cm</w:t>
            </w:r>
            <w:r>
              <w:rPr>
                <w:rFonts w:hint="eastAsia"/>
                <w:color w:val="000000" w:themeColor="text1"/>
                <w:sz w:val="24"/>
              </w:rPr>
              <w:t>裤腿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25*50cm</w:t>
            </w:r>
            <w:r>
              <w:rPr>
                <w:rFonts w:hint="eastAsia"/>
                <w:color w:val="000000" w:themeColor="text1"/>
                <w:sz w:val="24"/>
              </w:rPr>
              <w:t>袖头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80*80cm</w:t>
            </w:r>
            <w:r>
              <w:rPr>
                <w:rFonts w:hint="eastAsia"/>
                <w:color w:val="000000" w:themeColor="text1"/>
                <w:sz w:val="24"/>
              </w:rPr>
              <w:t>裁片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片，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石蜡油棉球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粒，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12cm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2D457F" w:rsidRDefault="00233428">
            <w:pPr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6*8cm</w:t>
            </w:r>
            <w:r>
              <w:rPr>
                <w:rFonts w:hint="eastAsia"/>
                <w:color w:val="000000" w:themeColor="text1"/>
                <w:sz w:val="24"/>
              </w:rPr>
              <w:t>纱布块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块。</w:t>
            </w:r>
          </w:p>
        </w:tc>
      </w:tr>
      <w:tr w:rsidR="002D457F">
        <w:trPr>
          <w:trHeight w:val="430"/>
          <w:jc w:val="center"/>
        </w:trPr>
        <w:tc>
          <w:tcPr>
            <w:tcW w:w="631" w:type="dxa"/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2D457F" w:rsidRDefault="0023342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一次性使用流产包二（门诊）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至少包含以下材料：</w:t>
            </w:r>
          </w:p>
          <w:p w:rsidR="002D457F" w:rsidRDefault="00233428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100*150cm</w:t>
            </w:r>
            <w:r>
              <w:rPr>
                <w:rFonts w:hint="eastAsia"/>
                <w:color w:val="000000" w:themeColor="text1"/>
                <w:sz w:val="24"/>
              </w:rPr>
              <w:t>手术洞巾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个，</w:t>
            </w:r>
          </w:p>
          <w:p w:rsidR="002D457F" w:rsidRDefault="00233428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6*8cm</w:t>
            </w:r>
            <w:r>
              <w:rPr>
                <w:rFonts w:hint="eastAsia"/>
                <w:color w:val="000000" w:themeColor="text1"/>
                <w:sz w:val="24"/>
              </w:rPr>
              <w:t>纱布块</w:t>
            </w: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</w:rPr>
              <w:t>块，</w:t>
            </w:r>
          </w:p>
          <w:p w:rsidR="002D457F" w:rsidRDefault="00233428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100*100cm</w:t>
            </w:r>
            <w:r>
              <w:rPr>
                <w:rFonts w:hint="eastAsia"/>
                <w:color w:val="000000" w:themeColor="text1"/>
                <w:sz w:val="24"/>
              </w:rPr>
              <w:t>裁片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片，</w:t>
            </w:r>
          </w:p>
          <w:p w:rsidR="002D457F" w:rsidRDefault="00233428">
            <w:pPr>
              <w:numPr>
                <w:ilvl w:val="0"/>
                <w:numId w:val="2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10</w:t>
            </w:r>
            <w:r>
              <w:rPr>
                <w:rFonts w:hint="eastAsia"/>
                <w:color w:val="000000" w:themeColor="text1"/>
                <w:sz w:val="24"/>
              </w:rPr>
              <w:t>支。</w:t>
            </w:r>
          </w:p>
        </w:tc>
      </w:tr>
      <w:tr w:rsidR="002D457F">
        <w:trPr>
          <w:jc w:val="center"/>
        </w:trPr>
        <w:tc>
          <w:tcPr>
            <w:tcW w:w="631" w:type="dxa"/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2D457F" w:rsidRDefault="0023342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一次性使用流产包三（穿刺）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至少包含以下材料：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80*100cm</w:t>
            </w:r>
            <w:r>
              <w:rPr>
                <w:rFonts w:hint="eastAsia"/>
                <w:color w:val="000000" w:themeColor="text1"/>
                <w:sz w:val="24"/>
              </w:rPr>
              <w:t>手术洞巾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40*90cm</w:t>
            </w:r>
            <w:r>
              <w:rPr>
                <w:rFonts w:hint="eastAsia"/>
                <w:color w:val="000000" w:themeColor="text1"/>
                <w:sz w:val="24"/>
              </w:rPr>
              <w:t>裤腿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25*50cm</w:t>
            </w:r>
            <w:r>
              <w:rPr>
                <w:rFonts w:hint="eastAsia"/>
                <w:color w:val="000000" w:themeColor="text1"/>
                <w:sz w:val="24"/>
              </w:rPr>
              <w:t>袖头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只，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80*80cm</w:t>
            </w:r>
            <w:r>
              <w:rPr>
                <w:rFonts w:hint="eastAsia"/>
                <w:color w:val="000000" w:themeColor="text1"/>
                <w:sz w:val="24"/>
              </w:rPr>
              <w:t>裁片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片，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12cm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20cm</w:t>
            </w:r>
            <w:r>
              <w:rPr>
                <w:rFonts w:hint="eastAsia"/>
                <w:color w:val="000000" w:themeColor="text1"/>
                <w:sz w:val="24"/>
              </w:rPr>
              <w:t>棉签</w:t>
            </w:r>
            <w:r>
              <w:rPr>
                <w:rFonts w:hint="eastAsia"/>
                <w:color w:val="000000" w:themeColor="text1"/>
                <w:sz w:val="24"/>
              </w:rPr>
              <w:t>12</w:t>
            </w:r>
            <w:r>
              <w:rPr>
                <w:rFonts w:hint="eastAsia"/>
                <w:color w:val="000000" w:themeColor="text1"/>
                <w:sz w:val="24"/>
              </w:rPr>
              <w:t>支，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6*8cm</w:t>
            </w:r>
            <w:r>
              <w:rPr>
                <w:rFonts w:hint="eastAsia"/>
                <w:color w:val="000000" w:themeColor="text1"/>
                <w:sz w:val="24"/>
              </w:rPr>
              <w:t>纱布块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块，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蓝色</w:t>
            </w:r>
            <w:r>
              <w:rPr>
                <w:rFonts w:hint="eastAsia"/>
                <w:color w:val="000000" w:themeColor="text1"/>
                <w:sz w:val="24"/>
              </w:rPr>
              <w:t>PP</w:t>
            </w:r>
            <w:r>
              <w:rPr>
                <w:rFonts w:hint="eastAsia"/>
                <w:color w:val="000000" w:themeColor="text1"/>
                <w:sz w:val="24"/>
              </w:rPr>
              <w:t>平底弯盘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个，</w:t>
            </w:r>
          </w:p>
          <w:p w:rsidR="002D457F" w:rsidRDefault="00233428">
            <w:pPr>
              <w:numPr>
                <w:ilvl w:val="0"/>
                <w:numId w:val="3"/>
              </w:num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小号条形帽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支。</w:t>
            </w:r>
          </w:p>
        </w:tc>
      </w:tr>
      <w:tr w:rsidR="002D457F">
        <w:trPr>
          <w:jc w:val="center"/>
        </w:trPr>
        <w:tc>
          <w:tcPr>
            <w:tcW w:w="631" w:type="dxa"/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2D457F" w:rsidRDefault="0023342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产包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至少包含以下材料：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</w:rPr>
              <w:t>一次性使用医用垫，</w:t>
            </w:r>
            <w:r>
              <w:rPr>
                <w:rFonts w:hint="eastAsia"/>
                <w:color w:val="000000" w:themeColor="text1"/>
                <w:sz w:val="24"/>
              </w:rPr>
              <w:t>120*140cm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条；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2.</w:t>
            </w:r>
            <w:r>
              <w:rPr>
                <w:rFonts w:hint="eastAsia"/>
                <w:color w:val="000000" w:themeColor="text1"/>
                <w:sz w:val="24"/>
              </w:rPr>
              <w:t>一次性使用医用垫，</w:t>
            </w:r>
            <w:r>
              <w:rPr>
                <w:rFonts w:hint="eastAsia"/>
                <w:color w:val="000000" w:themeColor="text1"/>
                <w:sz w:val="24"/>
              </w:rPr>
              <w:t>60*90cm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条；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3.</w:t>
            </w:r>
            <w:r>
              <w:rPr>
                <w:rFonts w:hint="eastAsia"/>
                <w:color w:val="000000" w:themeColor="text1"/>
                <w:sz w:val="24"/>
              </w:rPr>
              <w:t>一次性使用医用垫，</w:t>
            </w:r>
            <w:r>
              <w:rPr>
                <w:rFonts w:hint="eastAsia"/>
                <w:color w:val="000000" w:themeColor="text1"/>
                <w:sz w:val="24"/>
              </w:rPr>
              <w:t>50*40cm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条；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4.</w:t>
            </w:r>
            <w:r>
              <w:rPr>
                <w:rFonts w:hint="eastAsia"/>
                <w:color w:val="000000" w:themeColor="text1"/>
                <w:sz w:val="24"/>
              </w:rPr>
              <w:t>一次性治疗巾，</w:t>
            </w:r>
            <w:r>
              <w:rPr>
                <w:rFonts w:hint="eastAsia"/>
                <w:color w:val="000000" w:themeColor="text1"/>
                <w:sz w:val="24"/>
              </w:rPr>
              <w:t>65*100cm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条；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5.</w:t>
            </w:r>
            <w:r>
              <w:rPr>
                <w:rFonts w:hint="eastAsia"/>
                <w:color w:val="000000" w:themeColor="text1"/>
                <w:sz w:val="24"/>
              </w:rPr>
              <w:t>医用纱布垫，</w:t>
            </w:r>
            <w:r>
              <w:rPr>
                <w:rFonts w:hint="eastAsia"/>
                <w:color w:val="000000" w:themeColor="text1"/>
                <w:sz w:val="24"/>
              </w:rPr>
              <w:t>20*25-4P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条；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6.</w:t>
            </w:r>
            <w:r>
              <w:rPr>
                <w:rFonts w:hint="eastAsia"/>
                <w:color w:val="000000" w:themeColor="text1"/>
                <w:sz w:val="24"/>
              </w:rPr>
              <w:t>脱脂纱布块，</w:t>
            </w:r>
            <w:r>
              <w:rPr>
                <w:rFonts w:hint="eastAsia"/>
                <w:color w:val="000000" w:themeColor="text1"/>
                <w:sz w:val="24"/>
              </w:rPr>
              <w:t>10*20cm-8P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块；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7.</w:t>
            </w:r>
            <w:r>
              <w:rPr>
                <w:rFonts w:hint="eastAsia"/>
                <w:color w:val="000000" w:themeColor="text1"/>
                <w:sz w:val="24"/>
              </w:rPr>
              <w:t>脱脂纱布块，</w:t>
            </w:r>
            <w:r>
              <w:rPr>
                <w:rFonts w:hint="eastAsia"/>
                <w:color w:val="000000" w:themeColor="text1"/>
                <w:sz w:val="24"/>
              </w:rPr>
              <w:t>7*8cm-8P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块；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8.</w:t>
            </w:r>
            <w:r>
              <w:rPr>
                <w:rFonts w:hint="eastAsia"/>
                <w:color w:val="000000" w:themeColor="text1"/>
                <w:sz w:val="24"/>
              </w:rPr>
              <w:t>脐带卷，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个；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9.</w:t>
            </w:r>
            <w:r>
              <w:rPr>
                <w:rFonts w:hint="eastAsia"/>
                <w:color w:val="000000" w:themeColor="text1"/>
                <w:sz w:val="24"/>
              </w:rPr>
              <w:t>棉签，</w:t>
            </w:r>
            <w:r>
              <w:rPr>
                <w:rFonts w:hint="eastAsia"/>
                <w:color w:val="000000" w:themeColor="text1"/>
                <w:sz w:val="24"/>
              </w:rPr>
              <w:t>10cm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10</w:t>
            </w:r>
            <w:r>
              <w:rPr>
                <w:rFonts w:hint="eastAsia"/>
                <w:color w:val="000000" w:themeColor="text1"/>
                <w:sz w:val="24"/>
              </w:rPr>
              <w:t>支；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10.</w:t>
            </w:r>
            <w:r>
              <w:rPr>
                <w:rFonts w:hint="eastAsia"/>
                <w:color w:val="000000" w:themeColor="text1"/>
                <w:sz w:val="24"/>
              </w:rPr>
              <w:t>手套，</w:t>
            </w:r>
            <w:r>
              <w:rPr>
                <w:rFonts w:hint="eastAsia"/>
                <w:color w:val="000000" w:themeColor="text1"/>
                <w:sz w:val="24"/>
              </w:rPr>
              <w:t>6.5#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双；</w:t>
            </w:r>
            <w:bookmarkStart w:id="0" w:name="_GoBack"/>
            <w:bookmarkEnd w:id="0"/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11.</w:t>
            </w:r>
            <w:r>
              <w:rPr>
                <w:rFonts w:hint="eastAsia"/>
                <w:color w:val="000000" w:themeColor="text1"/>
                <w:sz w:val="24"/>
              </w:rPr>
              <w:t>裤腿，</w:t>
            </w:r>
            <w:r>
              <w:rPr>
                <w:rFonts w:hint="eastAsia"/>
                <w:color w:val="000000" w:themeColor="text1"/>
                <w:sz w:val="24"/>
              </w:rPr>
              <w:t>90*100cm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对；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12.</w:t>
            </w:r>
            <w:r>
              <w:rPr>
                <w:rFonts w:hint="eastAsia"/>
                <w:color w:val="000000" w:themeColor="text1"/>
                <w:sz w:val="24"/>
              </w:rPr>
              <w:t>手术衣，</w:t>
            </w:r>
            <w:r>
              <w:rPr>
                <w:rFonts w:hint="eastAsia"/>
                <w:color w:val="000000" w:themeColor="text1"/>
                <w:sz w:val="24"/>
              </w:rPr>
              <w:t>120*120cm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件；</w:t>
            </w:r>
          </w:p>
          <w:p w:rsidR="002D457F" w:rsidRDefault="0023342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13.</w:t>
            </w:r>
            <w:r>
              <w:rPr>
                <w:rFonts w:hint="eastAsia"/>
                <w:color w:val="000000" w:themeColor="text1"/>
                <w:sz w:val="24"/>
              </w:rPr>
              <w:t>包布，</w:t>
            </w:r>
            <w:r>
              <w:rPr>
                <w:rFonts w:hint="eastAsia"/>
                <w:color w:val="000000" w:themeColor="text1"/>
                <w:sz w:val="24"/>
              </w:rPr>
              <w:t>90*100cm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条。</w:t>
            </w:r>
          </w:p>
        </w:tc>
      </w:tr>
    </w:tbl>
    <w:p w:rsidR="002D457F" w:rsidRDefault="00233428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2D457F" w:rsidRDefault="00233428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2D457F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3342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D457F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457F" w:rsidRDefault="002D45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D457F" w:rsidRDefault="00233428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类别必须和附件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《市场调研明细表》中的类别一致；</w:t>
      </w:r>
    </w:p>
    <w:p w:rsidR="002D457F" w:rsidRDefault="00233428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</w:t>
      </w:r>
      <w:r>
        <w:rPr>
          <w:rFonts w:ascii="宋体" w:hAnsi="宋体" w:cs="宋体" w:hint="eastAsia"/>
          <w:kern w:val="0"/>
          <w:sz w:val="24"/>
        </w:rPr>
        <w:t>尽量包含所有可提供的器械</w:t>
      </w:r>
    </w:p>
    <w:p w:rsidR="002D457F" w:rsidRDefault="002D457F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2D457F" w:rsidRDefault="00233428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2D457F" w:rsidRDefault="00233428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2D457F" w:rsidRDefault="00233428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2D457F" w:rsidRDefault="00233428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2D457F" w:rsidRDefault="002D457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D457F" w:rsidRDefault="002D457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D457F" w:rsidRDefault="002D457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D457F" w:rsidRDefault="00233428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2D457F" w:rsidRDefault="00233428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119"/>
        <w:tblW w:w="10022" w:type="dxa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2D457F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D457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F" w:rsidRDefault="00233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457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7F" w:rsidRDefault="002D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D457F" w:rsidRDefault="002D457F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2D457F" w:rsidRDefault="0023342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2D457F" w:rsidRDefault="00233428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2D457F" w:rsidRDefault="002D457F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2D457F" w:rsidRDefault="002D457F"/>
    <w:sectPr w:rsidR="002D457F" w:rsidSect="002D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28" w:rsidRDefault="00233428" w:rsidP="007A642C">
      <w:r>
        <w:separator/>
      </w:r>
    </w:p>
  </w:endnote>
  <w:endnote w:type="continuationSeparator" w:id="1">
    <w:p w:rsidR="00233428" w:rsidRDefault="00233428" w:rsidP="007A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28" w:rsidRDefault="00233428" w:rsidP="007A642C">
      <w:r>
        <w:separator/>
      </w:r>
    </w:p>
  </w:footnote>
  <w:footnote w:type="continuationSeparator" w:id="1">
    <w:p w:rsidR="00233428" w:rsidRDefault="00233428" w:rsidP="007A6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2229D1"/>
    <w:multiLevelType w:val="singleLevel"/>
    <w:tmpl w:val="B32229D1"/>
    <w:lvl w:ilvl="0">
      <w:start w:val="1"/>
      <w:numFmt w:val="decimal"/>
      <w:suff w:val="space"/>
      <w:lvlText w:val="%1."/>
      <w:lvlJc w:val="left"/>
    </w:lvl>
  </w:abstractNum>
  <w:abstractNum w:abstractNumId="1">
    <w:nsid w:val="12E433E6"/>
    <w:multiLevelType w:val="singleLevel"/>
    <w:tmpl w:val="12E433E6"/>
    <w:lvl w:ilvl="0">
      <w:start w:val="1"/>
      <w:numFmt w:val="decimal"/>
      <w:suff w:val="space"/>
      <w:lvlText w:val="%1."/>
      <w:lvlJc w:val="left"/>
    </w:lvl>
  </w:abstractNum>
  <w:abstractNum w:abstractNumId="2">
    <w:nsid w:val="4026544B"/>
    <w:multiLevelType w:val="singleLevel"/>
    <w:tmpl w:val="4026544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3428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D457F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A642C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5485CF6"/>
    <w:rsid w:val="0DA03F0C"/>
    <w:rsid w:val="0FE755BE"/>
    <w:rsid w:val="1922378B"/>
    <w:rsid w:val="1CFE5D42"/>
    <w:rsid w:val="365E5330"/>
    <w:rsid w:val="37E95887"/>
    <w:rsid w:val="3FCD18FB"/>
    <w:rsid w:val="4D7205F2"/>
    <w:rsid w:val="75F0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4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D45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D457F"/>
    <w:rPr>
      <w:rFonts w:ascii="Segoe UI" w:hAnsi="Segoe UI" w:cs="Segoe UI" w:hint="default"/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sid w:val="002D457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45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3B8174-BC75-40CE-B577-D5066B344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970</Characters>
  <Application>Microsoft Office Word</Application>
  <DocSecurity>0</DocSecurity>
  <Lines>8</Lines>
  <Paragraphs>2</Paragraphs>
  <ScaleCrop>false</ScaleCrop>
  <Company>Lenovo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27</cp:revision>
  <dcterms:created xsi:type="dcterms:W3CDTF">2021-09-02T09:06:00Z</dcterms:created>
  <dcterms:modified xsi:type="dcterms:W3CDTF">2022-08-01T01:04:00Z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