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0641FF">
            <w:pPr>
              <w:spacing w:line="276" w:lineRule="auto"/>
              <w:jc w:val="left"/>
            </w:pPr>
            <w:r w:rsidRPr="000641FF">
              <w:rPr>
                <w:rFonts w:hint="eastAsia"/>
              </w:rPr>
              <w:t>25-</w:t>
            </w:r>
            <w:r w:rsidRPr="000641FF">
              <w:rPr>
                <w:rFonts w:hint="eastAsia"/>
              </w:rPr>
              <w:t>羟基维生素</w:t>
            </w:r>
            <w:r w:rsidRPr="000641FF">
              <w:rPr>
                <w:rFonts w:hint="eastAsia"/>
              </w:rPr>
              <w:t>D</w:t>
            </w:r>
            <w:r w:rsidRPr="000641FF">
              <w:rPr>
                <w:rFonts w:hint="eastAsia"/>
              </w:rPr>
              <w:t>测定试剂市场调研公示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36E" w:rsidRDefault="000641FF" w:rsidP="0085044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检测方法：质谱法；</w:t>
            </w:r>
          </w:p>
          <w:p w:rsidR="000641FF" w:rsidRPr="00F4136E" w:rsidRDefault="000641FF" w:rsidP="0085044F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检测项目：维生素</w:t>
            </w:r>
            <w:r>
              <w:rPr>
                <w:rFonts w:hint="eastAsia"/>
              </w:rPr>
              <w:t>D2</w:t>
            </w:r>
            <w:r>
              <w:rPr>
                <w:rFonts w:hint="eastAsia"/>
              </w:rPr>
              <w:t>、维生素</w:t>
            </w:r>
            <w:r>
              <w:rPr>
                <w:rFonts w:hint="eastAsia"/>
              </w:rPr>
              <w:t>D3</w:t>
            </w:r>
            <w:r>
              <w:rPr>
                <w:rFonts w:hint="eastAsia"/>
              </w:rPr>
              <w:t>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Pr="00315070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547912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BD" w:rsidRDefault="008A40BD" w:rsidP="00927513">
      <w:r>
        <w:separator/>
      </w:r>
    </w:p>
  </w:endnote>
  <w:endnote w:type="continuationSeparator" w:id="1">
    <w:p w:rsidR="008A40BD" w:rsidRDefault="008A40BD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BD" w:rsidRDefault="008A40BD" w:rsidP="00927513">
      <w:r>
        <w:separator/>
      </w:r>
    </w:p>
  </w:footnote>
  <w:footnote w:type="continuationSeparator" w:id="1">
    <w:p w:rsidR="008A40BD" w:rsidRDefault="008A40BD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207D2A"/>
    <w:rsid w:val="002150C8"/>
    <w:rsid w:val="00215683"/>
    <w:rsid w:val="00216000"/>
    <w:rsid w:val="00240A71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B6316"/>
    <w:rsid w:val="004F123C"/>
    <w:rsid w:val="00547912"/>
    <w:rsid w:val="00552710"/>
    <w:rsid w:val="005874D8"/>
    <w:rsid w:val="00594FFB"/>
    <w:rsid w:val="005A2A06"/>
    <w:rsid w:val="0061600B"/>
    <w:rsid w:val="00631543"/>
    <w:rsid w:val="006348B8"/>
    <w:rsid w:val="006569CF"/>
    <w:rsid w:val="00691B9E"/>
    <w:rsid w:val="006F28B4"/>
    <w:rsid w:val="007052CD"/>
    <w:rsid w:val="00710978"/>
    <w:rsid w:val="007B7ED7"/>
    <w:rsid w:val="007D1E60"/>
    <w:rsid w:val="00825C2B"/>
    <w:rsid w:val="0085044F"/>
    <w:rsid w:val="008814CD"/>
    <w:rsid w:val="008A40BD"/>
    <w:rsid w:val="008C47E9"/>
    <w:rsid w:val="00927513"/>
    <w:rsid w:val="00933EBC"/>
    <w:rsid w:val="009A70FB"/>
    <w:rsid w:val="009B1DCC"/>
    <w:rsid w:val="00A34869"/>
    <w:rsid w:val="00A537D8"/>
    <w:rsid w:val="00A569E9"/>
    <w:rsid w:val="00A6715B"/>
    <w:rsid w:val="00A84C03"/>
    <w:rsid w:val="00AA45A5"/>
    <w:rsid w:val="00AA6E9C"/>
    <w:rsid w:val="00AE3F34"/>
    <w:rsid w:val="00B1359C"/>
    <w:rsid w:val="00B94304"/>
    <w:rsid w:val="00B960B7"/>
    <w:rsid w:val="00BF21CA"/>
    <w:rsid w:val="00C07C40"/>
    <w:rsid w:val="00C22390"/>
    <w:rsid w:val="00C23217"/>
    <w:rsid w:val="00C822FB"/>
    <w:rsid w:val="00D10A90"/>
    <w:rsid w:val="00D45AE8"/>
    <w:rsid w:val="00D514D5"/>
    <w:rsid w:val="00D6478E"/>
    <w:rsid w:val="00D675AC"/>
    <w:rsid w:val="00D92BD5"/>
    <w:rsid w:val="00DB2272"/>
    <w:rsid w:val="00E80C57"/>
    <w:rsid w:val="00E922C4"/>
    <w:rsid w:val="00EE7DF9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45</cp:revision>
  <dcterms:created xsi:type="dcterms:W3CDTF">2014-10-29T12:08:00Z</dcterms:created>
  <dcterms:modified xsi:type="dcterms:W3CDTF">2022-10-12T00:51:00Z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