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68" w:rsidRDefault="00A12068" w:rsidP="00A12068">
      <w:pPr>
        <w:pStyle w:val="a8"/>
        <w:widowControl/>
        <w:spacing w:line="700" w:lineRule="atLeast"/>
        <w:jc w:val="center"/>
        <w:rPr>
          <w:rFonts w:ascii="方正小标宋简体" w:eastAsia="方正小标宋简体" w:hAnsi="楷体" w:cs="仿宋_GB2312"/>
          <w:bCs/>
          <w:color w:val="000000"/>
          <w:sz w:val="36"/>
          <w:szCs w:val="36"/>
        </w:rPr>
      </w:pPr>
      <w:r w:rsidRPr="00D6294F">
        <w:rPr>
          <w:rFonts w:ascii="方正小标宋简体" w:eastAsia="方正小标宋简体" w:hAnsi="楷体" w:cs="仿宋_GB2312" w:hint="eastAsia"/>
          <w:bCs/>
          <w:color w:val="000000"/>
          <w:sz w:val="36"/>
          <w:szCs w:val="36"/>
        </w:rPr>
        <w:t>四川省妇幼保健院</w:t>
      </w:r>
      <w:r w:rsidRPr="00A12068">
        <w:rPr>
          <w:rFonts w:ascii="方正小标宋简体" w:eastAsia="方正小标宋简体" w:hAnsi="楷体" w:cs="仿宋_GB2312"/>
          <w:bCs/>
          <w:color w:val="000000"/>
          <w:sz w:val="36"/>
          <w:szCs w:val="36"/>
        </w:rPr>
        <w:t>儿保项目耗材</w:t>
      </w:r>
      <w:r w:rsidRPr="00A12068">
        <w:rPr>
          <w:rFonts w:ascii="方正小标宋简体" w:eastAsia="方正小标宋简体" w:hAnsi="楷体" w:cs="仿宋_GB2312" w:hint="eastAsia"/>
          <w:bCs/>
          <w:color w:val="000000"/>
          <w:sz w:val="36"/>
          <w:szCs w:val="36"/>
        </w:rPr>
        <w:t>货物采购</w:t>
      </w:r>
      <w:r>
        <w:rPr>
          <w:rFonts w:ascii="方正小标宋简体" w:eastAsia="方正小标宋简体" w:hAnsi="楷体" w:cs="仿宋_GB2312" w:hint="eastAsia"/>
          <w:bCs/>
          <w:color w:val="000000"/>
          <w:sz w:val="36"/>
          <w:szCs w:val="36"/>
        </w:rPr>
        <w:t>要求</w:t>
      </w:r>
    </w:p>
    <w:p w:rsidR="00A12068" w:rsidRPr="00D6294F" w:rsidRDefault="00A12068" w:rsidP="007F4109">
      <w:pPr>
        <w:pStyle w:val="a8"/>
        <w:widowControl/>
        <w:spacing w:line="440" w:lineRule="exact"/>
        <w:rPr>
          <w:rFonts w:ascii="黑体" w:eastAsia="黑体" w:hAnsi="黑体" w:cs="仿宋"/>
          <w:sz w:val="28"/>
          <w:szCs w:val="28"/>
        </w:rPr>
      </w:pPr>
      <w:r w:rsidRPr="00D6294F">
        <w:rPr>
          <w:rFonts w:ascii="黑体" w:eastAsia="黑体" w:hAnsi="黑体" w:cs="仿宋" w:hint="eastAsia"/>
          <w:color w:val="000000"/>
          <w:sz w:val="28"/>
          <w:szCs w:val="28"/>
        </w:rPr>
        <w:t>一、项目概况</w:t>
      </w:r>
    </w:p>
    <w:p w:rsidR="00A12068" w:rsidRDefault="00A12068" w:rsidP="007F4109">
      <w:pPr>
        <w:pStyle w:val="a8"/>
        <w:widowControl/>
        <w:spacing w:line="440" w:lineRule="exact"/>
        <w:jc w:val="both"/>
        <w:rPr>
          <w:rFonts w:ascii="仿宋" w:eastAsia="仿宋" w:hAnsi="仿宋" w:cs="仿宋"/>
          <w:color w:val="000000"/>
          <w:sz w:val="28"/>
          <w:szCs w:val="28"/>
        </w:rPr>
      </w:pPr>
      <w:r>
        <w:rPr>
          <w:rFonts w:ascii="仿宋" w:eastAsia="仿宋" w:hAnsi="仿宋" w:cs="仿宋" w:hint="eastAsia"/>
          <w:color w:val="000000"/>
          <w:sz w:val="28"/>
          <w:szCs w:val="28"/>
        </w:rPr>
        <w:t>1.项目名称：</w:t>
      </w:r>
      <w:r>
        <w:rPr>
          <w:rFonts w:ascii="仿宋" w:eastAsia="仿宋" w:hAnsi="仿宋" w:cs="仿宋"/>
          <w:color w:val="000000"/>
          <w:sz w:val="28"/>
          <w:szCs w:val="28"/>
        </w:rPr>
        <w:t>四川省妇幼保健院</w:t>
      </w:r>
      <w:r w:rsidRPr="00A12068">
        <w:rPr>
          <w:rFonts w:ascii="仿宋" w:eastAsia="仿宋" w:hAnsi="仿宋" w:cs="仿宋"/>
          <w:bCs/>
          <w:color w:val="000000"/>
          <w:sz w:val="28"/>
          <w:szCs w:val="28"/>
        </w:rPr>
        <w:t>儿保项目耗材</w:t>
      </w:r>
      <w:r w:rsidRPr="00A12068">
        <w:rPr>
          <w:rFonts w:ascii="仿宋" w:eastAsia="仿宋" w:hAnsi="仿宋" w:cs="仿宋" w:hint="eastAsia"/>
          <w:bCs/>
          <w:color w:val="000000"/>
          <w:sz w:val="28"/>
          <w:szCs w:val="28"/>
        </w:rPr>
        <w:t>货物采购</w:t>
      </w:r>
    </w:p>
    <w:p w:rsidR="00A12068" w:rsidRDefault="00A12068" w:rsidP="007F4109">
      <w:pPr>
        <w:pStyle w:val="a8"/>
        <w:widowControl/>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2.项目位置：四川妇幼保健院（武侯区沙堰西二街290号）</w:t>
      </w:r>
    </w:p>
    <w:p w:rsidR="00A12068" w:rsidRPr="00D6294F" w:rsidRDefault="00A12068" w:rsidP="007F4109">
      <w:pPr>
        <w:pStyle w:val="a8"/>
        <w:widowControl/>
        <w:spacing w:line="440" w:lineRule="exact"/>
        <w:rPr>
          <w:rFonts w:ascii="黑体" w:eastAsia="黑体" w:hAnsi="黑体" w:cs="仿宋"/>
          <w:color w:val="000000"/>
          <w:sz w:val="28"/>
          <w:szCs w:val="28"/>
        </w:rPr>
      </w:pPr>
      <w:r w:rsidRPr="00D6294F">
        <w:rPr>
          <w:rFonts w:ascii="黑体" w:eastAsia="黑体" w:hAnsi="黑体" w:cs="仿宋" w:hint="eastAsia"/>
          <w:color w:val="000000"/>
          <w:sz w:val="28"/>
          <w:szCs w:val="28"/>
        </w:rPr>
        <w:t>二、参数要求</w:t>
      </w:r>
    </w:p>
    <w:p w:rsidR="00A12068" w:rsidRDefault="00A12068" w:rsidP="007F4109">
      <w:pPr>
        <w:pStyle w:val="a8"/>
        <w:widowControl/>
        <w:spacing w:line="440" w:lineRule="exact"/>
        <w:rPr>
          <w:rFonts w:ascii="仿宋" w:eastAsia="仿宋" w:hAnsi="仿宋" w:cs="仿宋"/>
          <w:bCs/>
          <w:color w:val="000000"/>
          <w:sz w:val="28"/>
          <w:szCs w:val="28"/>
        </w:rPr>
      </w:pPr>
      <w:r>
        <w:rPr>
          <w:rFonts w:ascii="仿宋" w:eastAsia="仿宋" w:hAnsi="仿宋" w:cs="仿宋" w:hint="eastAsia"/>
          <w:bCs/>
          <w:color w:val="000000"/>
          <w:sz w:val="28"/>
          <w:szCs w:val="28"/>
        </w:rPr>
        <w:t>1.儿保项目耗材货物一批。</w:t>
      </w:r>
    </w:p>
    <w:p w:rsidR="00A12068" w:rsidRDefault="00A12068" w:rsidP="007F4109">
      <w:pPr>
        <w:pStyle w:val="Default"/>
        <w:spacing w:line="440" w:lineRule="exact"/>
        <w:rPr>
          <w:rFonts w:ascii="仿宋_GB2312" w:eastAsia="仿宋_GB2312"/>
          <w:sz w:val="28"/>
          <w:szCs w:val="28"/>
        </w:rPr>
      </w:pPr>
      <w:r>
        <w:rPr>
          <w:rFonts w:ascii="仿宋_GB2312" w:eastAsia="仿宋_GB2312" w:hint="eastAsia"/>
          <w:sz w:val="28"/>
          <w:szCs w:val="28"/>
        </w:rPr>
        <w:t>2.</w:t>
      </w:r>
      <w:r w:rsidRPr="00A640BA">
        <w:rPr>
          <w:rFonts w:ascii="仿宋_GB2312" w:eastAsia="仿宋_GB2312" w:hint="eastAsia"/>
          <w:sz w:val="28"/>
          <w:szCs w:val="28"/>
        </w:rPr>
        <w:t>预算控制价：</w:t>
      </w:r>
      <w:r>
        <w:rPr>
          <w:rFonts w:ascii="仿宋_GB2312" w:eastAsia="仿宋_GB2312" w:hint="eastAsia"/>
          <w:sz w:val="28"/>
          <w:szCs w:val="28"/>
        </w:rPr>
        <w:t>105</w:t>
      </w:r>
      <w:r w:rsidR="00EF6E0E">
        <w:rPr>
          <w:rFonts w:ascii="仿宋_GB2312" w:eastAsia="仿宋_GB2312" w:hint="eastAsia"/>
          <w:sz w:val="28"/>
          <w:szCs w:val="28"/>
        </w:rPr>
        <w:t>2</w:t>
      </w:r>
      <w:r>
        <w:rPr>
          <w:rFonts w:ascii="仿宋_GB2312" w:eastAsia="仿宋_GB2312" w:hint="eastAsia"/>
          <w:sz w:val="28"/>
          <w:szCs w:val="28"/>
        </w:rPr>
        <w:t>0元。</w:t>
      </w:r>
    </w:p>
    <w:p w:rsidR="007F4109" w:rsidRDefault="007F4109" w:rsidP="007F4109">
      <w:pPr>
        <w:pStyle w:val="Default"/>
        <w:spacing w:line="440" w:lineRule="exact"/>
        <w:jc w:val="center"/>
        <w:rPr>
          <w:rFonts w:ascii="仿宋_GB2312" w:eastAsia="仿宋_GB2312"/>
          <w:sz w:val="28"/>
          <w:szCs w:val="28"/>
        </w:rPr>
      </w:pPr>
    </w:p>
    <w:p w:rsidR="007F4109" w:rsidRPr="00BE3F6B" w:rsidRDefault="007F4109" w:rsidP="007F4109">
      <w:pPr>
        <w:pStyle w:val="Default"/>
        <w:spacing w:line="440" w:lineRule="exact"/>
        <w:jc w:val="center"/>
        <w:rPr>
          <w:rFonts w:ascii="仿宋_GB2312" w:eastAsia="仿宋_GB2312"/>
          <w:sz w:val="32"/>
          <w:szCs w:val="32"/>
        </w:rPr>
      </w:pPr>
      <w:r w:rsidRPr="00BE3F6B">
        <w:rPr>
          <w:rFonts w:ascii="仿宋_GB2312" w:eastAsia="仿宋_GB2312" w:hint="eastAsia"/>
          <w:sz w:val="32"/>
          <w:szCs w:val="32"/>
        </w:rPr>
        <w:t>物品清单</w:t>
      </w:r>
    </w:p>
    <w:tbl>
      <w:tblPr>
        <w:tblStyle w:val="a9"/>
        <w:tblW w:w="0" w:type="auto"/>
        <w:tblLook w:val="04A0"/>
      </w:tblPr>
      <w:tblGrid>
        <w:gridCol w:w="817"/>
        <w:gridCol w:w="4253"/>
        <w:gridCol w:w="992"/>
        <w:gridCol w:w="1134"/>
        <w:gridCol w:w="1326"/>
      </w:tblGrid>
      <w:tr w:rsidR="007F4109" w:rsidRPr="007F4109" w:rsidTr="007F4109">
        <w:tc>
          <w:tcPr>
            <w:tcW w:w="817" w:type="dxa"/>
            <w:vAlign w:val="center"/>
          </w:tcPr>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b/>
                <w:kern w:val="0"/>
                <w:sz w:val="24"/>
                <w:szCs w:val="24"/>
              </w:rPr>
              <w:t>序号</w:t>
            </w:r>
          </w:p>
        </w:tc>
        <w:tc>
          <w:tcPr>
            <w:tcW w:w="4253" w:type="dxa"/>
            <w:vAlign w:val="center"/>
          </w:tcPr>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b/>
                <w:kern w:val="0"/>
                <w:sz w:val="24"/>
                <w:szCs w:val="24"/>
              </w:rPr>
              <w:t xml:space="preserve">物资名称 </w:t>
            </w:r>
          </w:p>
        </w:tc>
        <w:tc>
          <w:tcPr>
            <w:tcW w:w="992" w:type="dxa"/>
            <w:vAlign w:val="center"/>
          </w:tcPr>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b/>
                <w:kern w:val="0"/>
                <w:sz w:val="24"/>
                <w:szCs w:val="24"/>
              </w:rPr>
              <w:t xml:space="preserve">单位 </w:t>
            </w:r>
          </w:p>
        </w:tc>
        <w:tc>
          <w:tcPr>
            <w:tcW w:w="1134" w:type="dxa"/>
            <w:vAlign w:val="center"/>
          </w:tcPr>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hint="eastAsia"/>
                <w:b/>
                <w:kern w:val="0"/>
                <w:sz w:val="24"/>
                <w:szCs w:val="24"/>
              </w:rPr>
              <w:t>最高</w:t>
            </w:r>
          </w:p>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hint="eastAsia"/>
                <w:b/>
                <w:kern w:val="0"/>
                <w:sz w:val="24"/>
                <w:szCs w:val="24"/>
              </w:rPr>
              <w:t>限</w:t>
            </w:r>
            <w:r w:rsidRPr="00BE3F6B">
              <w:rPr>
                <w:rFonts w:ascii="宋体" w:eastAsia="宋体" w:hAnsi="宋体" w:cs="宋体"/>
                <w:b/>
                <w:kern w:val="0"/>
                <w:sz w:val="24"/>
                <w:szCs w:val="24"/>
              </w:rPr>
              <w:t xml:space="preserve">价 </w:t>
            </w:r>
          </w:p>
        </w:tc>
        <w:tc>
          <w:tcPr>
            <w:tcW w:w="1326" w:type="dxa"/>
            <w:vAlign w:val="center"/>
          </w:tcPr>
          <w:p w:rsidR="007F4109" w:rsidRPr="00BE3F6B" w:rsidRDefault="007F4109" w:rsidP="007F4109">
            <w:pPr>
              <w:widowControl/>
              <w:jc w:val="center"/>
              <w:rPr>
                <w:rFonts w:ascii="宋体" w:eastAsia="宋体" w:hAnsi="宋体" w:cs="宋体"/>
                <w:b/>
                <w:kern w:val="0"/>
                <w:sz w:val="24"/>
                <w:szCs w:val="24"/>
              </w:rPr>
            </w:pPr>
            <w:r w:rsidRPr="00BE3F6B">
              <w:rPr>
                <w:rFonts w:ascii="宋体" w:eastAsia="宋体" w:hAnsi="宋体" w:cs="宋体"/>
                <w:b/>
                <w:kern w:val="0"/>
                <w:sz w:val="24"/>
                <w:szCs w:val="24"/>
              </w:rPr>
              <w:t xml:space="preserve">预估年度用量 </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铃铛（腕铃）</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对</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手握摇铃</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对</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15</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收纳箱（中号）</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4</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收纳箱（小号）</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5</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画纸（80张×2）</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套</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25</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6</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超轻黏土儿童无毒</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盒</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90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7</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橡皮泥儿童安全无毒</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盒</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8</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儿童安全可水洗颜料（红黄蓝绿四色）</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瓶</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80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4</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9</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投球框</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90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10</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足球门</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套</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70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11</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小足球</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16</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12</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蹦床</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套</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600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13</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卡纸（A3）（40张/包）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套</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14</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卡纸（4K）（40张/包）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套</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40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15</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KT板（90*60cm)</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张</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16</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桌面磁性白板</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张</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60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lastRenderedPageBreak/>
              <w:t>17</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沙包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18</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皱纹纸（40张/包）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19</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排笔</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20</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塑封膜(A3)8丝（100张/包）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80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21</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塑封膜(A4)8丝（100张/包）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w:t>
            </w:r>
          </w:p>
        </w:tc>
      </w:tr>
      <w:tr w:rsidR="007F4109" w:rsidRPr="007F4109" w:rsidTr="00BE3F6B">
        <w:trPr>
          <w:trHeight w:hRule="exact" w:val="722"/>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22</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塑封膜(5寸）8丝（100张/包）塑封膜(3寸）8丝（100张/包）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23</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塑封膜(3寸）8丝（100张/包）</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包</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3</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24</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小巧轻便型扩音器</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25</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蓝牙音箱</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26</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可水洗彩笔</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盒</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40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27</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不脏手蜡笔</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盒</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80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5</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28</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泡泡机（自动）</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160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29</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榉木方积木（100块/盒）</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盒</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80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30</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气球</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袋</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31</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拨浪鼓（红色传统羊皮）</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15</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32</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20丝加厚自封袋（30*40）</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0.6</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33</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儿童圆形滑板车</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60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6</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34</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跨栏架15CM</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15</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r w:rsidRPr="007F4109">
              <w:rPr>
                <w:rFonts w:ascii="宋体" w:eastAsia="宋体" w:hAnsi="宋体" w:cs="宋体"/>
                <w:kern w:val="0"/>
                <w:sz w:val="24"/>
                <w:szCs w:val="24"/>
              </w:rPr>
              <w:t>35</w:t>
            </w: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跨栏架23CM</w:t>
            </w: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个</w:t>
            </w: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20</w:t>
            </w: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r w:rsidRPr="007F4109">
              <w:rPr>
                <w:rFonts w:ascii="宋体" w:eastAsia="宋体" w:hAnsi="宋体" w:cs="宋体"/>
                <w:kern w:val="0"/>
                <w:sz w:val="24"/>
                <w:szCs w:val="24"/>
              </w:rPr>
              <w:t>10</w:t>
            </w:r>
          </w:p>
        </w:tc>
      </w:tr>
      <w:tr w:rsidR="007F4109" w:rsidRPr="007F4109" w:rsidTr="007F4109">
        <w:trPr>
          <w:trHeight w:hRule="exact" w:val="454"/>
        </w:trPr>
        <w:tc>
          <w:tcPr>
            <w:tcW w:w="817" w:type="dxa"/>
            <w:vAlign w:val="center"/>
          </w:tcPr>
          <w:p w:rsidR="007F4109" w:rsidRPr="007F4109" w:rsidRDefault="007F4109" w:rsidP="007F4109">
            <w:pPr>
              <w:widowControl/>
              <w:jc w:val="center"/>
              <w:rPr>
                <w:rFonts w:ascii="宋体" w:eastAsia="宋体" w:hAnsi="宋体" w:cs="宋体"/>
                <w:kern w:val="0"/>
                <w:sz w:val="24"/>
                <w:szCs w:val="24"/>
              </w:rPr>
            </w:pPr>
          </w:p>
        </w:tc>
        <w:tc>
          <w:tcPr>
            <w:tcW w:w="4253" w:type="dxa"/>
            <w:vAlign w:val="center"/>
          </w:tcPr>
          <w:p w:rsidR="007F4109" w:rsidRPr="007F4109" w:rsidRDefault="007F4109" w:rsidP="007F4109">
            <w:pPr>
              <w:widowControl/>
              <w:wordWrap w:val="0"/>
              <w:jc w:val="center"/>
              <w:rPr>
                <w:rFonts w:ascii="宋体" w:eastAsia="宋体" w:hAnsi="宋体" w:cs="宋体"/>
                <w:kern w:val="0"/>
                <w:sz w:val="24"/>
                <w:szCs w:val="24"/>
              </w:rPr>
            </w:pPr>
          </w:p>
        </w:tc>
        <w:tc>
          <w:tcPr>
            <w:tcW w:w="992" w:type="dxa"/>
            <w:vAlign w:val="center"/>
          </w:tcPr>
          <w:p w:rsidR="007F4109" w:rsidRPr="007F4109" w:rsidRDefault="007F4109" w:rsidP="007F4109">
            <w:pPr>
              <w:widowControl/>
              <w:wordWrap w:val="0"/>
              <w:jc w:val="center"/>
              <w:rPr>
                <w:rFonts w:ascii="宋体" w:eastAsia="宋体" w:hAnsi="宋体" w:cs="宋体"/>
                <w:kern w:val="0"/>
                <w:sz w:val="24"/>
                <w:szCs w:val="24"/>
              </w:rPr>
            </w:pPr>
          </w:p>
        </w:tc>
        <w:tc>
          <w:tcPr>
            <w:tcW w:w="1134" w:type="dxa"/>
            <w:vAlign w:val="center"/>
          </w:tcPr>
          <w:p w:rsidR="007F4109" w:rsidRPr="007F4109" w:rsidRDefault="007F4109" w:rsidP="007F4109">
            <w:pPr>
              <w:widowControl/>
              <w:wordWrap w:val="0"/>
              <w:jc w:val="center"/>
              <w:rPr>
                <w:rFonts w:ascii="宋体" w:eastAsia="宋体" w:hAnsi="宋体" w:cs="宋体"/>
                <w:kern w:val="0"/>
                <w:sz w:val="24"/>
                <w:szCs w:val="24"/>
              </w:rPr>
            </w:pPr>
          </w:p>
        </w:tc>
        <w:tc>
          <w:tcPr>
            <w:tcW w:w="1326" w:type="dxa"/>
            <w:vAlign w:val="center"/>
          </w:tcPr>
          <w:p w:rsidR="007F4109" w:rsidRPr="007F4109" w:rsidRDefault="007F4109" w:rsidP="007F4109">
            <w:pPr>
              <w:widowControl/>
              <w:wordWrap w:val="0"/>
              <w:jc w:val="center"/>
              <w:rPr>
                <w:rFonts w:ascii="宋体" w:eastAsia="宋体" w:hAnsi="宋体" w:cs="宋体"/>
                <w:kern w:val="0"/>
                <w:sz w:val="24"/>
                <w:szCs w:val="24"/>
              </w:rPr>
            </w:pPr>
          </w:p>
        </w:tc>
      </w:tr>
    </w:tbl>
    <w:p w:rsidR="002C4A98" w:rsidRDefault="002C4A98" w:rsidP="00F44593">
      <w:pPr>
        <w:jc w:val="center"/>
        <w:rPr>
          <w:sz w:val="32"/>
          <w:szCs w:val="32"/>
        </w:rPr>
      </w:pPr>
    </w:p>
    <w:p w:rsidR="00F95FF3" w:rsidRDefault="00F95FF3" w:rsidP="00F95FF3">
      <w:pPr>
        <w:pStyle w:val="a8"/>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t>附件2:</w:t>
      </w:r>
    </w:p>
    <w:p w:rsidR="00F95FF3" w:rsidRDefault="00F95FF3" w:rsidP="00F95FF3">
      <w:pPr>
        <w:spacing w:line="240" w:lineRule="atLeast"/>
        <w:jc w:val="center"/>
        <w:rPr>
          <w:rFonts w:ascii="方正小标宋简体" w:eastAsia="方正小标宋简体" w:hAnsi="仿宋"/>
          <w:bCs/>
          <w:sz w:val="32"/>
          <w:szCs w:val="32"/>
        </w:rPr>
      </w:pPr>
      <w:r>
        <w:rPr>
          <w:rFonts w:ascii="方正小标宋简体" w:eastAsia="方正小标宋简体" w:hAnsi="仿宋" w:hint="eastAsia"/>
          <w:bCs/>
          <w:sz w:val="32"/>
          <w:szCs w:val="32"/>
        </w:rPr>
        <w:t>采购投标文件装订顺序</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1、封面（公司、项目、联系人、联系方式）；</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2、目录；</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3、品目及报价表；</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4、企业营业执照（复印件）；</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lastRenderedPageBreak/>
        <w:t>5、本项目不接受联合体投标。</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6、法定代表人授权书、法人、经办人身份证（复印件）；</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7、设计规范或标准</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8、售后服务承诺书</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9、业绩证明文件（近三年用户名单及联系人与联系方式及合同复印件或近三个月内送货复印件）。</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10、封底</w:t>
      </w:r>
    </w:p>
    <w:p w:rsidR="00F95FF3" w:rsidRDefault="00F95FF3" w:rsidP="00F95FF3">
      <w:pPr>
        <w:spacing w:line="520" w:lineRule="exact"/>
        <w:rPr>
          <w:rFonts w:ascii="仿宋_GB2312" w:eastAsia="仿宋_GB2312"/>
          <w:sz w:val="28"/>
          <w:szCs w:val="28"/>
        </w:rPr>
      </w:pPr>
      <w:r>
        <w:rPr>
          <w:rFonts w:ascii="仿宋_GB2312" w:eastAsia="仿宋_GB2312" w:hint="eastAsia"/>
          <w:sz w:val="28"/>
          <w:szCs w:val="28"/>
        </w:rPr>
        <w:t>注：请务必按以上顺序装订资料，如有非中文资料，请同时提供中文翻译件。</w:t>
      </w:r>
    </w:p>
    <w:p w:rsidR="00F95FF3" w:rsidRDefault="00F95FF3" w:rsidP="00F95FF3">
      <w:pPr>
        <w:pStyle w:val="a8"/>
        <w:widowControl/>
        <w:spacing w:line="440" w:lineRule="atLeast"/>
        <w:rPr>
          <w:rFonts w:ascii="黑体" w:eastAsia="黑体" w:hAnsi="黑体" w:cs="仿宋"/>
          <w:color w:val="000000"/>
          <w:sz w:val="28"/>
          <w:szCs w:val="28"/>
        </w:rPr>
      </w:pPr>
    </w:p>
    <w:p w:rsidR="00F95FF3" w:rsidRDefault="00F95FF3" w:rsidP="00F95FF3">
      <w:pPr>
        <w:pStyle w:val="a8"/>
        <w:widowControl/>
        <w:spacing w:line="440" w:lineRule="atLeast"/>
        <w:rPr>
          <w:rFonts w:ascii="黑体" w:eastAsia="黑体" w:hAnsi="黑体" w:cs="仿宋"/>
          <w:color w:val="000000"/>
          <w:sz w:val="28"/>
          <w:szCs w:val="28"/>
        </w:rPr>
      </w:pPr>
      <w:r w:rsidRPr="00D6294F">
        <w:rPr>
          <w:rFonts w:ascii="黑体" w:eastAsia="黑体" w:hAnsi="黑体" w:cs="仿宋" w:hint="eastAsia"/>
          <w:color w:val="000000"/>
          <w:sz w:val="28"/>
          <w:szCs w:val="28"/>
        </w:rPr>
        <w:t>附件</w:t>
      </w:r>
      <w:r>
        <w:rPr>
          <w:rFonts w:ascii="黑体" w:eastAsia="黑体" w:hAnsi="黑体" w:cs="仿宋" w:hint="eastAsia"/>
          <w:color w:val="000000"/>
          <w:sz w:val="28"/>
          <w:szCs w:val="28"/>
        </w:rPr>
        <w:t>3</w:t>
      </w:r>
      <w:r w:rsidRPr="00D6294F">
        <w:rPr>
          <w:rFonts w:ascii="黑体" w:eastAsia="黑体" w:hAnsi="黑体" w:cs="仿宋" w:hint="eastAsia"/>
          <w:color w:val="000000"/>
          <w:sz w:val="28"/>
          <w:szCs w:val="28"/>
        </w:rPr>
        <w:t>:</w:t>
      </w:r>
    </w:p>
    <w:p w:rsidR="00F95FF3" w:rsidRPr="005859FD" w:rsidRDefault="00F95FF3" w:rsidP="00F95FF3">
      <w:pPr>
        <w:widowControl/>
        <w:spacing w:line="360" w:lineRule="auto"/>
        <w:jc w:val="center"/>
        <w:rPr>
          <w:rFonts w:ascii="宋体" w:hAnsi="宋体" w:cs="宋体"/>
          <w:color w:val="333333"/>
          <w:kern w:val="0"/>
          <w:sz w:val="30"/>
          <w:szCs w:val="30"/>
        </w:rPr>
      </w:pPr>
      <w:r>
        <w:rPr>
          <w:rFonts w:ascii="宋体" w:hAnsi="宋体" w:cs="宋体" w:hint="eastAsia"/>
          <w:color w:val="000000"/>
          <w:kern w:val="0"/>
          <w:sz w:val="30"/>
          <w:szCs w:val="30"/>
        </w:rPr>
        <w:t>品目及报价</w:t>
      </w:r>
      <w:r w:rsidRPr="005859FD">
        <w:rPr>
          <w:rFonts w:ascii="宋体" w:hAnsi="宋体" w:cs="宋体" w:hint="eastAsia"/>
          <w:color w:val="000000"/>
          <w:kern w:val="0"/>
          <w:sz w:val="30"/>
          <w:szCs w:val="30"/>
        </w:rPr>
        <w:t>表</w:t>
      </w:r>
    </w:p>
    <w:tbl>
      <w:tblPr>
        <w:tblW w:w="8574" w:type="dxa"/>
        <w:jc w:val="center"/>
        <w:tblInd w:w="10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52"/>
        <w:gridCol w:w="2192"/>
        <w:gridCol w:w="953"/>
        <w:gridCol w:w="1666"/>
        <w:gridCol w:w="1559"/>
        <w:gridCol w:w="1352"/>
      </w:tblGrid>
      <w:tr w:rsidR="00F95FF3" w:rsidTr="00B9387B">
        <w:trPr>
          <w:trHeight w:val="716"/>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b/>
                <w:bCs/>
                <w:color w:val="000000"/>
                <w:kern w:val="0"/>
                <w:sz w:val="24"/>
              </w:rPr>
              <w:t xml:space="preserve"> </w:t>
            </w:r>
            <w:r>
              <w:rPr>
                <w:rFonts w:ascii="宋体" w:hAnsi="宋体" w:cs="宋体" w:hint="eastAsia"/>
                <w:color w:val="000000"/>
                <w:kern w:val="0"/>
                <w:sz w:val="24"/>
              </w:rPr>
              <w:t>序号</w:t>
            </w:r>
          </w:p>
        </w:tc>
        <w:tc>
          <w:tcPr>
            <w:tcW w:w="219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名称</w:t>
            </w:r>
          </w:p>
        </w:tc>
        <w:tc>
          <w:tcPr>
            <w:tcW w:w="953"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单位</w:t>
            </w:r>
          </w:p>
        </w:tc>
        <w:tc>
          <w:tcPr>
            <w:tcW w:w="1666" w:type="dxa"/>
            <w:tcBorders>
              <w:top w:val="single" w:sz="8" w:space="0" w:color="auto"/>
              <w:left w:val="outset" w:sz="2" w:space="0" w:color="000000"/>
              <w:bottom w:val="single" w:sz="8" w:space="0" w:color="auto"/>
              <w:right w:val="outset" w:sz="2" w:space="0" w:color="000000"/>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规格</w:t>
            </w:r>
          </w:p>
        </w:tc>
        <w:tc>
          <w:tcPr>
            <w:tcW w:w="1559"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单价（元）</w:t>
            </w:r>
          </w:p>
        </w:tc>
        <w:tc>
          <w:tcPr>
            <w:tcW w:w="135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备注</w:t>
            </w:r>
          </w:p>
        </w:tc>
      </w:tr>
      <w:tr w:rsidR="00F95FF3" w:rsidTr="00B9387B">
        <w:trPr>
          <w:trHeight w:val="482"/>
          <w:jc w:val="center"/>
        </w:trPr>
        <w:tc>
          <w:tcPr>
            <w:tcW w:w="8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F95FF3" w:rsidRDefault="00F95FF3" w:rsidP="00B9387B">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left"/>
              <w:rPr>
                <w:rFonts w:ascii="宋体" w:hAnsi="宋体" w:cs="宋体"/>
                <w:color w:val="333333"/>
                <w:kern w:val="0"/>
                <w:sz w:val="24"/>
              </w:rPr>
            </w:pPr>
            <w:r>
              <w:rPr>
                <w:rFonts w:ascii="宋体" w:hAnsi="宋体" w:cs="宋体" w:hint="eastAsia"/>
                <w:color w:val="000000"/>
                <w:kern w:val="0"/>
                <w:sz w:val="24"/>
              </w:rPr>
              <w:t xml:space="preserve"> </w:t>
            </w:r>
          </w:p>
        </w:tc>
      </w:tr>
      <w:tr w:rsidR="00F95FF3" w:rsidTr="00B9387B">
        <w:trPr>
          <w:trHeight w:val="482"/>
          <w:jc w:val="center"/>
        </w:trPr>
        <w:tc>
          <w:tcPr>
            <w:tcW w:w="852" w:type="dxa"/>
            <w:tcBorders>
              <w:top w:val="outset" w:sz="2" w:space="0" w:color="000000"/>
              <w:left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F95FF3" w:rsidRDefault="00F95FF3" w:rsidP="00B9387B">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F95FF3" w:rsidRDefault="00F95FF3" w:rsidP="00B9387B">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r>
    </w:tbl>
    <w:p w:rsidR="00F95FF3" w:rsidRPr="00F94D94" w:rsidRDefault="00F95FF3" w:rsidP="00F95FF3">
      <w:pPr>
        <w:widowControl/>
        <w:spacing w:line="360" w:lineRule="auto"/>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注：1.报价应是最终用户验收合格后的总价，税费、采购文件规定的其它费用。</w:t>
      </w:r>
    </w:p>
    <w:p w:rsidR="00F95FF3" w:rsidRPr="00F94D94" w:rsidRDefault="00F95FF3" w:rsidP="00F95FF3">
      <w:pPr>
        <w:widowControl/>
        <w:spacing w:line="360" w:lineRule="auto"/>
        <w:ind w:firstLineChars="200" w:firstLine="480"/>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2.“报价一览表”为多页的，每页均需由法定代表人或授权代表签字并盖投标人印章。</w:t>
      </w:r>
    </w:p>
    <w:p w:rsidR="00F95FF3" w:rsidRPr="00F94D94" w:rsidRDefault="00F95FF3" w:rsidP="00F95FF3">
      <w:pPr>
        <w:widowControl/>
        <w:spacing w:line="360" w:lineRule="auto"/>
        <w:ind w:firstLineChars="200" w:firstLine="480"/>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3.“报价一览表”需单独密封。</w:t>
      </w:r>
    </w:p>
    <w:p w:rsidR="00F95FF3" w:rsidRPr="00F94D94" w:rsidRDefault="00F95FF3" w:rsidP="00F95FF3">
      <w:pPr>
        <w:widowControl/>
        <w:spacing w:line="360" w:lineRule="auto"/>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 xml:space="preserve">供应商名称（盖章）：        </w:t>
      </w:r>
    </w:p>
    <w:p w:rsidR="00F95FF3" w:rsidRPr="00F94D94" w:rsidRDefault="00F95FF3" w:rsidP="00F95FF3">
      <w:pPr>
        <w:widowControl/>
        <w:spacing w:line="360" w:lineRule="auto"/>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 xml:space="preserve">法定代表人或授权代表（签字）：     </w:t>
      </w:r>
    </w:p>
    <w:p w:rsidR="00F95FF3" w:rsidRPr="00F94D94" w:rsidRDefault="00F95FF3" w:rsidP="00F95FF3">
      <w:pPr>
        <w:widowControl/>
        <w:spacing w:line="360" w:lineRule="auto"/>
        <w:ind w:firstLine="480"/>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日期：</w:t>
      </w:r>
    </w:p>
    <w:p w:rsidR="00F95FF3" w:rsidRDefault="00F95FF3" w:rsidP="00F95FF3">
      <w:pPr>
        <w:pStyle w:val="a8"/>
        <w:widowControl/>
        <w:spacing w:line="440" w:lineRule="atLeast"/>
        <w:rPr>
          <w:rFonts w:ascii="黑体" w:eastAsia="黑体" w:hAnsi="黑体" w:cs="仿宋"/>
          <w:color w:val="000000"/>
          <w:sz w:val="28"/>
          <w:szCs w:val="28"/>
        </w:rPr>
      </w:pPr>
    </w:p>
    <w:p w:rsidR="00F95FF3" w:rsidRDefault="00F95FF3" w:rsidP="00F95FF3">
      <w:pPr>
        <w:pStyle w:val="a8"/>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lastRenderedPageBreak/>
        <w:t>附件4:</w:t>
      </w:r>
    </w:p>
    <w:p w:rsidR="00F95FF3" w:rsidRDefault="00F95FF3" w:rsidP="00F95FF3">
      <w:pPr>
        <w:widowControl/>
        <w:spacing w:line="560" w:lineRule="exact"/>
        <w:jc w:val="center"/>
        <w:rPr>
          <w:rFonts w:ascii="仿宋" w:eastAsia="仿宋" w:hAnsi="仿宋"/>
          <w:sz w:val="32"/>
          <w:szCs w:val="32"/>
        </w:rPr>
      </w:pPr>
      <w:r>
        <w:rPr>
          <w:rFonts w:ascii="仿宋" w:eastAsia="仿宋" w:hAnsi="仿宋" w:cs="新宋体" w:hint="eastAsia"/>
          <w:b/>
          <w:color w:val="000000"/>
          <w:kern w:val="0"/>
          <w:sz w:val="32"/>
          <w:szCs w:val="32"/>
        </w:rPr>
        <w:t>法定代表人/单位负责人授权委托书（实质性要求）</w:t>
      </w:r>
    </w:p>
    <w:p w:rsidR="00F95FF3" w:rsidRPr="00F94D94" w:rsidRDefault="00F95FF3" w:rsidP="00F95FF3">
      <w:pPr>
        <w:widowControl/>
        <w:spacing w:line="560" w:lineRule="exact"/>
        <w:jc w:val="center"/>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（适用授权代表人参加投标，法定代表人/单位负责人参加投标可不提供）</w:t>
      </w:r>
    </w:p>
    <w:p w:rsidR="00F95FF3" w:rsidRPr="00F94D94" w:rsidRDefault="00F95FF3" w:rsidP="00F95FF3">
      <w:pPr>
        <w:widowControl/>
        <w:spacing w:line="560" w:lineRule="exact"/>
        <w:jc w:val="left"/>
        <w:rPr>
          <w:rFonts w:ascii="仿宋_GB2312" w:eastAsia="仿宋_GB2312" w:hAnsi="仿宋" w:cs="新宋体"/>
          <w:color w:val="000000"/>
          <w:kern w:val="0"/>
          <w:sz w:val="32"/>
          <w:szCs w:val="32"/>
        </w:rPr>
      </w:pP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致：</w:t>
      </w:r>
      <w:r w:rsidRPr="00F94D94">
        <w:rPr>
          <w:rFonts w:ascii="仿宋_GB2312" w:eastAsia="仿宋_GB2312" w:hAnsi="仿宋" w:cs="新宋体" w:hint="eastAsia"/>
          <w:color w:val="000000"/>
          <w:kern w:val="0"/>
          <w:sz w:val="28"/>
          <w:szCs w:val="28"/>
          <w:u w:val="single"/>
        </w:rPr>
        <w:t xml:space="preserve"> 四川省妇幼保健院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u w:val="single"/>
        </w:rPr>
        <w:t xml:space="preserve">（供应商全称） </w:t>
      </w:r>
      <w:r w:rsidRPr="00F94D94">
        <w:rPr>
          <w:rFonts w:ascii="仿宋_GB2312" w:eastAsia="仿宋_GB2312" w:hAnsi="仿宋" w:cs="新宋体" w:hint="eastAsia"/>
          <w:color w:val="000000"/>
          <w:kern w:val="0"/>
          <w:sz w:val="28"/>
          <w:szCs w:val="28"/>
        </w:rPr>
        <w:t xml:space="preserve">法定代表人/单位负责人授权 </w:t>
      </w:r>
      <w:r w:rsidRPr="00F94D94">
        <w:rPr>
          <w:rFonts w:ascii="仿宋_GB2312" w:eastAsia="仿宋_GB2312" w:hAnsi="仿宋" w:cs="新宋体" w:hint="eastAsia"/>
          <w:color w:val="000000"/>
          <w:kern w:val="0"/>
          <w:sz w:val="28"/>
          <w:szCs w:val="28"/>
          <w:u w:val="single"/>
        </w:rPr>
        <w:t>（姓名、职务）</w:t>
      </w:r>
      <w:r w:rsidRPr="00F94D94">
        <w:rPr>
          <w:rFonts w:ascii="仿宋_GB2312" w:eastAsia="仿宋_GB2312" w:hAnsi="仿宋" w:cs="新宋体" w:hint="eastAsia"/>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 xml:space="preserve">特此授权！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 xml:space="preserve">本授权书自签字之日起生效。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p>
    <w:p w:rsidR="00F95FF3" w:rsidRPr="00F94D94" w:rsidRDefault="00F95FF3" w:rsidP="00F95FF3">
      <w:pPr>
        <w:widowControl/>
        <w:spacing w:line="560" w:lineRule="exact"/>
        <w:jc w:val="left"/>
        <w:rPr>
          <w:rFonts w:ascii="仿宋_GB2312" w:eastAsia="仿宋_GB2312" w:hAnsi="仿宋" w:cs="新宋体"/>
          <w:color w:val="000000"/>
          <w:kern w:val="0"/>
          <w:sz w:val="28"/>
          <w:szCs w:val="28"/>
          <w:u w:val="single"/>
        </w:rPr>
      </w:pPr>
      <w:r w:rsidRPr="00F94D94">
        <w:rPr>
          <w:rFonts w:ascii="仿宋_GB2312" w:eastAsia="仿宋_GB2312" w:hAnsi="仿宋" w:cs="新宋体" w:hint="eastAsia"/>
          <w:color w:val="000000"/>
          <w:kern w:val="0"/>
          <w:sz w:val="28"/>
          <w:szCs w:val="28"/>
        </w:rPr>
        <w:t xml:space="preserve">法定代表人/单位负责人：（签字或加盖个人名章）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u w:val="single"/>
        </w:rPr>
      </w:pPr>
      <w:r w:rsidRPr="00F94D94">
        <w:rPr>
          <w:rFonts w:ascii="仿宋_GB2312" w:eastAsia="仿宋_GB2312" w:hAnsi="仿宋" w:cs="新宋体" w:hint="eastAsia"/>
          <w:color w:val="000000"/>
          <w:kern w:val="0"/>
          <w:sz w:val="28"/>
          <w:szCs w:val="28"/>
        </w:rPr>
        <w:t xml:space="preserve">授权代表人：（签字或加盖个人名章）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 xml:space="preserve">供应商单位名称：（单位公章）    </w:t>
      </w:r>
    </w:p>
    <w:p w:rsidR="00F95FF3" w:rsidRPr="00F94D94" w:rsidRDefault="00F95FF3" w:rsidP="00F95FF3">
      <w:pPr>
        <w:widowControl/>
        <w:spacing w:line="560" w:lineRule="exact"/>
        <w:jc w:val="left"/>
        <w:rPr>
          <w:rFonts w:ascii="仿宋_GB2312" w:eastAsia="仿宋_GB2312" w:hAnsi="仿宋" w:cs="新宋体"/>
          <w:color w:val="000000"/>
          <w:kern w:val="0"/>
          <w:sz w:val="28"/>
          <w:szCs w:val="28"/>
        </w:rPr>
      </w:pPr>
      <w:r w:rsidRPr="00F94D94">
        <w:rPr>
          <w:rFonts w:ascii="仿宋_GB2312" w:eastAsia="仿宋_GB2312" w:hAnsi="仿宋" w:cs="新宋体" w:hint="eastAsia"/>
          <w:color w:val="000000"/>
          <w:kern w:val="0"/>
          <w:sz w:val="28"/>
          <w:szCs w:val="28"/>
        </w:rPr>
        <w:t xml:space="preserve">日 期： </w:t>
      </w:r>
    </w:p>
    <w:p w:rsidR="00F95FF3" w:rsidRPr="00F94D94" w:rsidRDefault="00F95FF3" w:rsidP="00F95FF3">
      <w:pPr>
        <w:widowControl/>
        <w:spacing w:line="360" w:lineRule="auto"/>
        <w:jc w:val="left"/>
        <w:rPr>
          <w:rFonts w:ascii="仿宋_GB2312" w:eastAsia="仿宋_GB2312" w:hAnsi="仿宋" w:cs="新宋体"/>
          <w:color w:val="000000"/>
          <w:kern w:val="0"/>
          <w:sz w:val="24"/>
        </w:rPr>
      </w:pPr>
      <w:r w:rsidRPr="00F94D94">
        <w:rPr>
          <w:rFonts w:ascii="仿宋_GB2312" w:eastAsia="仿宋_GB2312" w:hAnsi="仿宋" w:cs="新宋体" w:hint="eastAsia"/>
          <w:color w:val="000000"/>
          <w:kern w:val="0"/>
          <w:sz w:val="24"/>
        </w:rPr>
        <w:t>注：</w:t>
      </w:r>
    </w:p>
    <w:p w:rsidR="00F95FF3" w:rsidRPr="00F94D94" w:rsidRDefault="00F95FF3" w:rsidP="00F95FF3">
      <w:pPr>
        <w:widowControl/>
        <w:spacing w:line="360" w:lineRule="auto"/>
        <w:jc w:val="left"/>
        <w:rPr>
          <w:rFonts w:ascii="仿宋_GB2312" w:eastAsia="仿宋_GB2312" w:hAnsi="仿宋" w:cs="新宋体"/>
          <w:color w:val="000000"/>
          <w:kern w:val="0"/>
          <w:sz w:val="24"/>
        </w:rPr>
      </w:pPr>
      <w:r w:rsidRPr="00F94D94">
        <w:rPr>
          <w:rFonts w:ascii="仿宋_GB2312" w:eastAsia="仿宋_GB2312" w:hAnsi="仿宋" w:cs="新宋体" w:hint="eastAsia"/>
          <w:color w:val="000000"/>
          <w:kern w:val="0"/>
          <w:sz w:val="24"/>
        </w:rPr>
        <w:t xml:space="preserve">1.供应商为法人单位时提供“法定代表人授权书”，供应商为其他组织时提供“单位负责人授权书”，供应商为自然人时提供“自然人身份证明材料”。 </w:t>
      </w:r>
    </w:p>
    <w:p w:rsidR="00F95FF3" w:rsidRPr="00F94D94" w:rsidRDefault="00F95FF3" w:rsidP="00F95FF3">
      <w:pPr>
        <w:widowControl/>
        <w:spacing w:line="360" w:lineRule="auto"/>
        <w:jc w:val="left"/>
        <w:rPr>
          <w:rFonts w:ascii="仿宋_GB2312" w:eastAsia="仿宋_GB2312" w:hAnsi="仿宋" w:cs="新宋体"/>
          <w:color w:val="000000"/>
          <w:kern w:val="0"/>
          <w:sz w:val="24"/>
        </w:rPr>
      </w:pPr>
      <w:r w:rsidRPr="00F94D94">
        <w:rPr>
          <w:rFonts w:ascii="仿宋_GB2312" w:eastAsia="仿宋_GB2312" w:hAnsi="仿宋" w:cs="新宋体" w:hint="eastAsia"/>
          <w:color w:val="000000"/>
          <w:kern w:val="0"/>
          <w:sz w:val="24"/>
        </w:rPr>
        <w:t>2.附法定代表人/单位负责人、授权代表人身份证明文件和复印件并加盖供应商单位公章。</w:t>
      </w:r>
    </w:p>
    <w:p w:rsidR="00F95FF3" w:rsidRPr="00F94D94" w:rsidRDefault="00F95FF3" w:rsidP="00F95FF3">
      <w:pPr>
        <w:widowControl/>
        <w:spacing w:line="360" w:lineRule="auto"/>
        <w:jc w:val="left"/>
        <w:rPr>
          <w:rFonts w:ascii="仿宋_GB2312" w:eastAsia="仿宋_GB2312" w:hAnsi="仿宋" w:cs="新宋体"/>
          <w:color w:val="000000"/>
          <w:kern w:val="0"/>
          <w:sz w:val="24"/>
        </w:rPr>
      </w:pPr>
      <w:r w:rsidRPr="00F94D94">
        <w:rPr>
          <w:rFonts w:ascii="仿宋_GB2312" w:eastAsia="仿宋_GB2312" w:hAnsi="仿宋" w:cs="新宋体" w:hint="eastAsia"/>
          <w:color w:val="000000"/>
          <w:kern w:val="0"/>
          <w:sz w:val="24"/>
        </w:rPr>
        <w:t xml:space="preserve">3.身份证明文件包括在有效期内的居民身份证、驾照、户口本、军官证、外籍人员的护照等。 </w:t>
      </w:r>
    </w:p>
    <w:p w:rsidR="00F95FF3" w:rsidRPr="00F94D94" w:rsidRDefault="00F95FF3" w:rsidP="00F95FF3">
      <w:pPr>
        <w:widowControl/>
        <w:spacing w:line="360" w:lineRule="auto"/>
        <w:jc w:val="left"/>
        <w:rPr>
          <w:rFonts w:ascii="宋体" w:hAnsi="宋体" w:cs="宋体"/>
          <w:sz w:val="28"/>
          <w:szCs w:val="28"/>
        </w:rPr>
      </w:pPr>
      <w:r w:rsidRPr="00F94D94">
        <w:rPr>
          <w:rFonts w:ascii="宋体" w:hAnsi="宋体" w:cs="宋体" w:hint="eastAsia"/>
          <w:sz w:val="28"/>
          <w:szCs w:val="28"/>
        </w:rPr>
        <w:lastRenderedPageBreak/>
        <w:t>附件5:</w:t>
      </w:r>
    </w:p>
    <w:p w:rsidR="00F95FF3" w:rsidRPr="00F94D94" w:rsidRDefault="00F95FF3" w:rsidP="00F95FF3">
      <w:pPr>
        <w:widowControl/>
        <w:spacing w:line="500" w:lineRule="exact"/>
        <w:jc w:val="center"/>
        <w:rPr>
          <w:rFonts w:ascii="仿宋_GB2312" w:eastAsia="仿宋_GB2312" w:hAnsi="宋体" w:cs="宋体"/>
          <w:sz w:val="28"/>
          <w:szCs w:val="28"/>
        </w:rPr>
      </w:pPr>
      <w:r w:rsidRPr="00F94D94">
        <w:rPr>
          <w:rFonts w:ascii="仿宋_GB2312" w:eastAsia="仿宋_GB2312" w:hAnsi="宋体" w:cs="宋体" w:hint="eastAsia"/>
          <w:sz w:val="28"/>
          <w:szCs w:val="28"/>
        </w:rPr>
        <w:t>反商业贿赂承诺书</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二、本厂家、商家、公司保证在药品、医疗器械、设备、物资、基建工程竞标工作及药品、试剂销售等工作中承诺做到：</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1、不与其他投标人相互串通投标报价，损害贵院的合法权益；</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2、不与招标人串通投标，损害国家利益、社会公共利益或他人的合法权益；</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3、不以向招标人或者评标委员会成员行贿的手段谋取中标；</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4、竞标报价不违反相关法律的规定，也不以他人名义投标或者以其他方式弄虚作假，骗取中标；</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5、保证不以其他任何方式扰乱贵院的招标工作；</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6、保证不在药品销售、医疗器械、设备、物资、基建工程竞标中采取账外暗中给予回扣的手段腐蚀、贿赂医护、药剂人员、干部等其他相关人员；</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lastRenderedPageBreak/>
        <w:t>8、保证不让贵院临床科室、药剂部门以及有关人员登记、统计医生处方或为此提供方便，干扰贵院的正常工作秩序；</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9、保证不以其他任何不正当竞争手段推销药品、医疗器械、设备、物资。</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三、本厂家、商家、公司保证竭力维护贵院的声誉，不做任何有损贵院形象的事情。</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五、对本厂家、商家、公司及本厂家、商家、公司工作人员采取以上手段竞标、促销等，干扰贵院正常工作秩序，损害贵院形象的，本厂家、商家、公司保证：</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1、对尚处在竞标阶段的，贵院有权取消本厂家、商家、公司的竞标资格；已经中标的，贵院有权取消中标；对已经获得准入资格的，贵院有权随时取消本厂家、商家、公司的准入资格；</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2、对本厂家、商家、公司相关工作人员作出严肃处理；</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3、对由于本厂家、商家、公司或本厂家、商家、公司工作人员的上述行为给贵院造成经济或名誉损失的，由本厂家、商家、公司负责，并愿意承担全部民事赔偿责任。</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 xml:space="preserve">六、 采购物资名称：                                   </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本《承诺书》一式二份（一份由承诺人自存；一份随竞价书传递）</w:t>
      </w:r>
    </w:p>
    <w:p w:rsidR="00F95FF3" w:rsidRPr="00F94D94" w:rsidRDefault="00F95FF3" w:rsidP="00F95FF3">
      <w:pPr>
        <w:widowControl/>
        <w:spacing w:line="500" w:lineRule="exact"/>
        <w:ind w:firstLine="566"/>
        <w:jc w:val="left"/>
        <w:rPr>
          <w:rFonts w:ascii="仿宋_GB2312" w:eastAsia="仿宋_GB2312" w:hAnsi="宋体" w:cs="宋体"/>
          <w:sz w:val="28"/>
          <w:szCs w:val="28"/>
        </w:rPr>
      </w:pP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 xml:space="preserve">承诺企业名称（公章）                  </w:t>
      </w:r>
    </w:p>
    <w:p w:rsidR="00F95FF3" w:rsidRPr="00F94D94" w:rsidRDefault="00F95FF3" w:rsidP="00F95FF3">
      <w:pPr>
        <w:widowControl/>
        <w:spacing w:line="500" w:lineRule="exact"/>
        <w:ind w:firstLine="566"/>
        <w:jc w:val="left"/>
        <w:rPr>
          <w:rFonts w:ascii="仿宋_GB2312" w:eastAsia="仿宋_GB2312" w:hAnsi="宋体" w:cs="宋体"/>
          <w:sz w:val="28"/>
          <w:szCs w:val="28"/>
        </w:rPr>
      </w:pPr>
      <w:r w:rsidRPr="00F94D94">
        <w:rPr>
          <w:rFonts w:ascii="仿宋_GB2312" w:eastAsia="仿宋_GB2312" w:hAnsi="宋体" w:cs="宋体" w:hint="eastAsia"/>
          <w:sz w:val="28"/>
          <w:szCs w:val="28"/>
        </w:rPr>
        <w:t>法人代表或委托代理人（承诺人）</w:t>
      </w:r>
    </w:p>
    <w:p w:rsidR="00F95FF3" w:rsidRPr="00F94D94" w:rsidRDefault="00F95FF3" w:rsidP="00F95FF3">
      <w:pPr>
        <w:widowControl/>
        <w:spacing w:line="360" w:lineRule="auto"/>
        <w:ind w:firstLine="640"/>
        <w:jc w:val="left"/>
        <w:rPr>
          <w:rFonts w:ascii="仿宋_GB2312" w:eastAsia="仿宋_GB2312" w:hAnsi="宋体" w:cs="宋体"/>
          <w:color w:val="333333"/>
          <w:kern w:val="0"/>
          <w:sz w:val="24"/>
        </w:rPr>
      </w:pPr>
      <w:r w:rsidRPr="00F94D94">
        <w:rPr>
          <w:rFonts w:ascii="仿宋_GB2312" w:eastAsia="仿宋_GB2312" w:hAnsi="宋体" w:cs="宋体" w:hint="eastAsia"/>
          <w:color w:val="000000"/>
          <w:kern w:val="0"/>
          <w:sz w:val="24"/>
        </w:rPr>
        <w:t xml:space="preserve"> </w:t>
      </w:r>
    </w:p>
    <w:p w:rsidR="00F95FF3" w:rsidRPr="00F94D94" w:rsidRDefault="00F95FF3" w:rsidP="00F95FF3">
      <w:pPr>
        <w:widowControl/>
        <w:spacing w:line="360" w:lineRule="auto"/>
        <w:jc w:val="left"/>
        <w:rPr>
          <w:rFonts w:ascii="仿宋_GB2312" w:eastAsia="仿宋_GB2312" w:hAnsi="仿宋" w:cs="新宋体"/>
          <w:color w:val="000000"/>
          <w:kern w:val="0"/>
          <w:sz w:val="24"/>
        </w:rPr>
      </w:pPr>
    </w:p>
    <w:p w:rsidR="00F95FF3" w:rsidRPr="009B43A1" w:rsidRDefault="00F95FF3" w:rsidP="00F95FF3">
      <w:pPr>
        <w:rPr>
          <w:rFonts w:ascii="仿宋_GB2312" w:eastAsia="仿宋_GB2312" w:hAnsi="宋体" w:cs="宋体"/>
          <w:bCs/>
          <w:color w:val="000000"/>
          <w:sz w:val="28"/>
          <w:szCs w:val="28"/>
        </w:rPr>
      </w:pPr>
      <w:r w:rsidRPr="009B43A1">
        <w:rPr>
          <w:rFonts w:ascii="仿宋_GB2312" w:eastAsia="仿宋_GB2312" w:hAnsi="宋体" w:cs="宋体" w:hint="eastAsia"/>
          <w:bCs/>
          <w:color w:val="000000"/>
          <w:sz w:val="28"/>
          <w:szCs w:val="28"/>
        </w:rPr>
        <w:lastRenderedPageBreak/>
        <w:t>附件</w:t>
      </w:r>
      <w:r>
        <w:rPr>
          <w:rFonts w:ascii="仿宋_GB2312" w:eastAsia="仿宋_GB2312" w:hAnsi="宋体" w:cs="宋体" w:hint="eastAsia"/>
          <w:bCs/>
          <w:color w:val="000000"/>
          <w:sz w:val="28"/>
          <w:szCs w:val="28"/>
        </w:rPr>
        <w:t>6</w:t>
      </w:r>
      <w:r w:rsidRPr="009B43A1">
        <w:rPr>
          <w:rFonts w:ascii="仿宋_GB2312" w:eastAsia="仿宋_GB2312" w:hAnsi="宋体" w:cs="宋体" w:hint="eastAsia"/>
          <w:bCs/>
          <w:color w:val="000000"/>
          <w:sz w:val="28"/>
          <w:szCs w:val="28"/>
        </w:rPr>
        <w:t>：</w:t>
      </w:r>
    </w:p>
    <w:p w:rsidR="00F95FF3" w:rsidRPr="00F94D94" w:rsidRDefault="00F95FF3" w:rsidP="00F95FF3">
      <w:pPr>
        <w:tabs>
          <w:tab w:val="left" w:pos="6645"/>
        </w:tabs>
        <w:spacing w:line="276" w:lineRule="auto"/>
        <w:jc w:val="center"/>
        <w:rPr>
          <w:rFonts w:ascii="仿宋_GB2312" w:eastAsia="仿宋_GB2312" w:hAnsi="宋体" w:cs="宋体"/>
          <w:sz w:val="28"/>
          <w:szCs w:val="28"/>
        </w:rPr>
      </w:pPr>
      <w:r w:rsidRPr="00F94D94">
        <w:rPr>
          <w:rFonts w:ascii="仿宋_GB2312" w:eastAsia="仿宋_GB2312" w:hAnsi="宋体" w:cs="宋体" w:hint="eastAsia"/>
          <w:sz w:val="28"/>
          <w:szCs w:val="28"/>
        </w:rPr>
        <w:t>无围标、串标行为承诺书</w:t>
      </w:r>
    </w:p>
    <w:p w:rsidR="00F95FF3" w:rsidRPr="00F94D94" w:rsidRDefault="00F95FF3" w:rsidP="00F95FF3">
      <w:pPr>
        <w:adjustRightInd w:val="0"/>
        <w:snapToGrid w:val="0"/>
        <w:spacing w:line="276" w:lineRule="auto"/>
        <w:ind w:firstLine="640"/>
        <w:rPr>
          <w:rFonts w:ascii="仿宋_GB2312" w:eastAsia="仿宋_GB2312" w:hAnsi="宋体" w:cs="宋体"/>
          <w:sz w:val="28"/>
          <w:szCs w:val="28"/>
        </w:rPr>
      </w:pPr>
      <w:r w:rsidRPr="00F94D94">
        <w:rPr>
          <w:rFonts w:ascii="仿宋_GB2312" w:eastAsia="仿宋_GB2312" w:hAnsi="宋体" w:cs="宋体" w:hint="eastAsia"/>
          <w:sz w:val="28"/>
          <w:szCs w:val="28"/>
        </w:rPr>
        <w:t>本公司郑重承诺：我公司自觉遵守《中华人民共和国政府采购法》和《中华人民共和国政府采购法实施条例》的有关规定，我公司在参加本次项目（项目名称：</w:t>
      </w:r>
      <w:r w:rsidRPr="00F94D94">
        <w:rPr>
          <w:rFonts w:ascii="仿宋_GB2312" w:eastAsia="仿宋_GB2312" w:hAnsi="宋体" w:cs="宋体" w:hint="eastAsia"/>
          <w:color w:val="FF0000"/>
          <w:sz w:val="28"/>
          <w:szCs w:val="28"/>
        </w:rPr>
        <w:t>XXXXXXX</w:t>
      </w:r>
      <w:r w:rsidRPr="00F94D94">
        <w:rPr>
          <w:rFonts w:ascii="仿宋_GB2312" w:eastAsia="仿宋_GB2312" w:hAnsi="宋体" w:cs="宋体" w:hint="eastAsia"/>
          <w:sz w:val="28"/>
          <w:szCs w:val="28"/>
        </w:rPr>
        <w:t>）采购活动中，无以下围标、串标行为：</w:t>
      </w: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1.不同供应商的投标文件由同一单位或者个人编制；</w:t>
      </w:r>
    </w:p>
    <w:p w:rsidR="00F95FF3" w:rsidRPr="00F94D94" w:rsidRDefault="00F95FF3" w:rsidP="00F95FF3">
      <w:pPr>
        <w:adjustRightInd w:val="0"/>
        <w:snapToGrid w:val="0"/>
        <w:spacing w:line="276" w:lineRule="auto"/>
        <w:ind w:firstLine="640"/>
        <w:rPr>
          <w:rFonts w:ascii="仿宋_GB2312" w:eastAsia="仿宋_GB2312" w:hAnsi="宋体" w:cs="宋体"/>
          <w:sz w:val="28"/>
          <w:szCs w:val="28"/>
        </w:rPr>
      </w:pPr>
      <w:r w:rsidRPr="00F94D94">
        <w:rPr>
          <w:rFonts w:ascii="仿宋_GB2312" w:eastAsia="仿宋_GB2312" w:hAnsi="宋体" w:cs="宋体" w:hint="eastAsia"/>
          <w:sz w:val="28"/>
          <w:szCs w:val="28"/>
        </w:rPr>
        <w:t>2.不同供应商委托同一单位或者个人办理投标事宜；</w:t>
      </w:r>
    </w:p>
    <w:p w:rsidR="00F95FF3" w:rsidRPr="00F94D94" w:rsidRDefault="00F95FF3" w:rsidP="00F95FF3">
      <w:pPr>
        <w:pStyle w:val="aa"/>
        <w:adjustRightInd w:val="0"/>
        <w:snapToGrid w:val="0"/>
        <w:spacing w:line="276" w:lineRule="auto"/>
        <w:ind w:firstLine="640"/>
        <w:rPr>
          <w:rFonts w:ascii="仿宋_GB2312" w:eastAsia="仿宋_GB2312" w:hAnsi="宋体" w:cs="宋体"/>
          <w:sz w:val="28"/>
          <w:szCs w:val="28"/>
        </w:rPr>
      </w:pPr>
      <w:r w:rsidRPr="00F94D94">
        <w:rPr>
          <w:rFonts w:ascii="仿宋_GB2312" w:eastAsia="仿宋_GB2312" w:hAnsi="宋体" w:cs="宋体" w:hint="eastAsia"/>
          <w:sz w:val="28"/>
          <w:szCs w:val="28"/>
        </w:rPr>
        <w:t>3.不同供应商的投标文件载明的项目管理成员或者联系人员为同一人；</w:t>
      </w:r>
    </w:p>
    <w:p w:rsidR="00F95FF3" w:rsidRPr="00F94D94" w:rsidRDefault="00F95FF3" w:rsidP="00F95FF3">
      <w:pPr>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4.不同供应商的投标文件异常一致或者投标报价呈规律性差异；</w:t>
      </w: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5.不同供应商的投标文件相互混装；</w:t>
      </w:r>
    </w:p>
    <w:p w:rsidR="00F95FF3" w:rsidRPr="00F94D94" w:rsidRDefault="00F95FF3" w:rsidP="00F95FF3">
      <w:pPr>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6.不同供应商的投标保证金从同一单位或者个人的账户转出；</w:t>
      </w:r>
    </w:p>
    <w:p w:rsidR="00F95FF3" w:rsidRPr="00F94D94" w:rsidRDefault="00F95FF3" w:rsidP="00F95FF3">
      <w:pPr>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7.不同供应商的董事、监事、高管、单位负责人为同一人或者存在控股、管理关系的不同单位参加同一采购项目；</w:t>
      </w: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8.供应商之间事先约定由某一特定供应商中标、成交；</w:t>
      </w:r>
    </w:p>
    <w:p w:rsidR="00F95FF3" w:rsidRPr="00F94D94" w:rsidRDefault="00F95FF3" w:rsidP="00F95FF3">
      <w:pPr>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9.供应商之间商定部分供应商放弃参加采购活动或者放弃中标、成交；</w:t>
      </w:r>
    </w:p>
    <w:p w:rsidR="00F95FF3" w:rsidRPr="00F94D94" w:rsidRDefault="00F95FF3" w:rsidP="00F95FF3">
      <w:pPr>
        <w:pStyle w:val="aa"/>
        <w:adjustRightInd w:val="0"/>
        <w:snapToGrid w:val="0"/>
        <w:spacing w:line="276" w:lineRule="auto"/>
        <w:rPr>
          <w:rFonts w:ascii="仿宋_GB2312" w:eastAsia="仿宋_GB2312" w:hAnsi="宋体" w:cs="宋体"/>
          <w:sz w:val="28"/>
          <w:szCs w:val="28"/>
        </w:rPr>
      </w:pPr>
      <w:r w:rsidRPr="00F94D94">
        <w:rPr>
          <w:rFonts w:ascii="仿宋_GB2312" w:eastAsia="仿宋_GB2312" w:hAnsi="宋体" w:cs="宋体" w:hint="eastAsia"/>
          <w:sz w:val="28"/>
          <w:szCs w:val="28"/>
        </w:rPr>
        <w:t xml:space="preserve">    10.法律法规界定的其他围标串标行为。</w:t>
      </w:r>
    </w:p>
    <w:p w:rsidR="00F95FF3" w:rsidRPr="00F94D94" w:rsidRDefault="00F95FF3" w:rsidP="00F95FF3">
      <w:pPr>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rsidR="00F95FF3" w:rsidRPr="00F94D94" w:rsidRDefault="00F95FF3" w:rsidP="00F95FF3">
      <w:pPr>
        <w:pStyle w:val="aa"/>
        <w:adjustRightInd w:val="0"/>
        <w:snapToGrid w:val="0"/>
        <w:spacing w:line="276" w:lineRule="auto"/>
        <w:rPr>
          <w:rFonts w:ascii="仿宋_GB2312" w:eastAsia="仿宋_GB2312" w:hAnsi="宋体" w:cs="宋体"/>
          <w:sz w:val="28"/>
          <w:szCs w:val="28"/>
        </w:rPr>
      </w:pP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投标人法人代表或委托代理人（承诺人） ：</w:t>
      </w: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 xml:space="preserve">投标人：（公章）  </w:t>
      </w:r>
    </w:p>
    <w:p w:rsidR="00F95FF3" w:rsidRPr="00F94D94" w:rsidRDefault="00F95FF3" w:rsidP="00F95FF3">
      <w:pPr>
        <w:pStyle w:val="aa"/>
        <w:adjustRightInd w:val="0"/>
        <w:snapToGrid w:val="0"/>
        <w:spacing w:line="276" w:lineRule="auto"/>
        <w:ind w:firstLineChars="200" w:firstLine="560"/>
        <w:rPr>
          <w:rFonts w:ascii="仿宋_GB2312" w:eastAsia="仿宋_GB2312" w:hAnsi="宋体" w:cs="宋体"/>
          <w:sz w:val="28"/>
          <w:szCs w:val="28"/>
        </w:rPr>
      </w:pPr>
      <w:r w:rsidRPr="00F94D94">
        <w:rPr>
          <w:rFonts w:ascii="仿宋_GB2312" w:eastAsia="仿宋_GB2312" w:hAnsi="宋体" w:cs="宋体" w:hint="eastAsia"/>
          <w:sz w:val="28"/>
          <w:szCs w:val="28"/>
        </w:rPr>
        <w:t>日期：       年    月    日</w:t>
      </w:r>
    </w:p>
    <w:p w:rsidR="00F95FF3" w:rsidRPr="00F94D94" w:rsidRDefault="00F95FF3" w:rsidP="00F95FF3">
      <w:pPr>
        <w:widowControl/>
        <w:spacing w:line="360" w:lineRule="auto"/>
        <w:jc w:val="left"/>
        <w:rPr>
          <w:rFonts w:ascii="仿宋_GB2312" w:eastAsia="仿宋_GB2312" w:hAnsi="仿宋" w:cs="新宋体"/>
          <w:color w:val="000000"/>
          <w:kern w:val="0"/>
          <w:sz w:val="24"/>
        </w:rPr>
      </w:pPr>
    </w:p>
    <w:p w:rsidR="00F44593" w:rsidRPr="00F95FF3" w:rsidRDefault="00F44593"/>
    <w:sectPr w:rsidR="00F44593" w:rsidRPr="00F95FF3" w:rsidSect="00115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5D" w:rsidRDefault="0052515D" w:rsidP="00F44593">
      <w:r>
        <w:separator/>
      </w:r>
    </w:p>
  </w:endnote>
  <w:endnote w:type="continuationSeparator" w:id="1">
    <w:p w:rsidR="0052515D" w:rsidRDefault="0052515D" w:rsidP="00F44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5D" w:rsidRDefault="0052515D" w:rsidP="00F44593">
      <w:r>
        <w:separator/>
      </w:r>
    </w:p>
  </w:footnote>
  <w:footnote w:type="continuationSeparator" w:id="1">
    <w:p w:rsidR="0052515D" w:rsidRDefault="0052515D" w:rsidP="00F44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793"/>
    <w:rsid w:val="000B6E1D"/>
    <w:rsid w:val="000C0965"/>
    <w:rsid w:val="0011542D"/>
    <w:rsid w:val="002C4A98"/>
    <w:rsid w:val="004655EC"/>
    <w:rsid w:val="0052515D"/>
    <w:rsid w:val="005637D3"/>
    <w:rsid w:val="007C2867"/>
    <w:rsid w:val="007F4109"/>
    <w:rsid w:val="00810A96"/>
    <w:rsid w:val="00A12068"/>
    <w:rsid w:val="00A450B9"/>
    <w:rsid w:val="00A502F4"/>
    <w:rsid w:val="00BE3F6B"/>
    <w:rsid w:val="00CD1793"/>
    <w:rsid w:val="00EF6E0E"/>
    <w:rsid w:val="00F44593"/>
    <w:rsid w:val="00F463F6"/>
    <w:rsid w:val="00F95FF3"/>
    <w:rsid w:val="00FB7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2"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502F4"/>
    <w:pPr>
      <w:ind w:leftChars="270" w:left="567"/>
    </w:pPr>
    <w:rPr>
      <w:rFonts w:ascii="Calibri" w:hAnsi="Calibri"/>
      <w:kern w:val="0"/>
      <w:sz w:val="20"/>
      <w:szCs w:val="20"/>
    </w:rPr>
  </w:style>
  <w:style w:type="character" w:customStyle="1" w:styleId="Char">
    <w:name w:val="正文文本缩进 Char"/>
    <w:basedOn w:val="a0"/>
    <w:link w:val="a3"/>
    <w:rsid w:val="00A502F4"/>
    <w:rPr>
      <w:rFonts w:ascii="Calibri" w:hAnsi="Calibri"/>
    </w:rPr>
  </w:style>
  <w:style w:type="paragraph" w:styleId="2">
    <w:name w:val="Body Text First Indent 2"/>
    <w:basedOn w:val="a3"/>
    <w:link w:val="2Char"/>
    <w:qFormat/>
    <w:rsid w:val="00A502F4"/>
    <w:pPr>
      <w:tabs>
        <w:tab w:val="left" w:pos="2700"/>
      </w:tabs>
      <w:ind w:firstLine="420"/>
    </w:pPr>
  </w:style>
  <w:style w:type="character" w:customStyle="1" w:styleId="2Char">
    <w:name w:val="正文首行缩进 2 Char"/>
    <w:basedOn w:val="Char"/>
    <w:link w:val="2"/>
    <w:rsid w:val="00A502F4"/>
  </w:style>
  <w:style w:type="paragraph" w:styleId="a4">
    <w:name w:val="annotation text"/>
    <w:basedOn w:val="a"/>
    <w:link w:val="Char0"/>
    <w:uiPriority w:val="99"/>
    <w:semiHidden/>
    <w:unhideWhenUsed/>
    <w:qFormat/>
    <w:rsid w:val="00A502F4"/>
    <w:pPr>
      <w:jc w:val="left"/>
    </w:pPr>
  </w:style>
  <w:style w:type="character" w:customStyle="1" w:styleId="Char0">
    <w:name w:val="批注文字 Char"/>
    <w:basedOn w:val="a0"/>
    <w:link w:val="a4"/>
    <w:uiPriority w:val="99"/>
    <w:semiHidden/>
    <w:rsid w:val="00A502F4"/>
    <w:rPr>
      <w:kern w:val="2"/>
      <w:sz w:val="21"/>
      <w:szCs w:val="22"/>
    </w:rPr>
  </w:style>
  <w:style w:type="character" w:styleId="a5">
    <w:name w:val="annotation reference"/>
    <w:basedOn w:val="a0"/>
    <w:uiPriority w:val="99"/>
    <w:semiHidden/>
    <w:unhideWhenUsed/>
    <w:qFormat/>
    <w:rsid w:val="00A502F4"/>
    <w:rPr>
      <w:sz w:val="21"/>
      <w:szCs w:val="21"/>
    </w:rPr>
  </w:style>
  <w:style w:type="paragraph" w:customStyle="1" w:styleId="p0">
    <w:name w:val="p0"/>
    <w:basedOn w:val="a"/>
    <w:qFormat/>
    <w:rsid w:val="00A502F4"/>
    <w:pPr>
      <w:widowControl/>
    </w:pPr>
    <w:rPr>
      <w:rFonts w:ascii="Calibri" w:hAnsi="Calibri" w:cs="宋体"/>
      <w:kern w:val="0"/>
      <w:szCs w:val="21"/>
    </w:rPr>
  </w:style>
  <w:style w:type="paragraph" w:styleId="a6">
    <w:name w:val="header"/>
    <w:basedOn w:val="a"/>
    <w:link w:val="Char1"/>
    <w:uiPriority w:val="99"/>
    <w:semiHidden/>
    <w:unhideWhenUsed/>
    <w:rsid w:val="00F445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44593"/>
    <w:rPr>
      <w:kern w:val="2"/>
      <w:sz w:val="18"/>
      <w:szCs w:val="18"/>
    </w:rPr>
  </w:style>
  <w:style w:type="paragraph" w:styleId="a7">
    <w:name w:val="footer"/>
    <w:basedOn w:val="a"/>
    <w:link w:val="Char2"/>
    <w:uiPriority w:val="99"/>
    <w:semiHidden/>
    <w:unhideWhenUsed/>
    <w:rsid w:val="00F44593"/>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F44593"/>
    <w:rPr>
      <w:kern w:val="2"/>
      <w:sz w:val="18"/>
      <w:szCs w:val="18"/>
    </w:rPr>
  </w:style>
  <w:style w:type="paragraph" w:styleId="a8">
    <w:name w:val="Normal (Web)"/>
    <w:basedOn w:val="a"/>
    <w:qFormat/>
    <w:rsid w:val="00A12068"/>
    <w:pPr>
      <w:spacing w:before="100" w:beforeAutospacing="1" w:after="100" w:afterAutospacing="1"/>
      <w:jc w:val="left"/>
    </w:pPr>
    <w:rPr>
      <w:rFonts w:ascii="Calibri" w:eastAsia="宋体" w:hAnsi="Calibri" w:cs="Times New Roman"/>
      <w:kern w:val="0"/>
      <w:sz w:val="24"/>
      <w:szCs w:val="24"/>
    </w:rPr>
  </w:style>
  <w:style w:type="paragraph" w:customStyle="1" w:styleId="Default">
    <w:name w:val="Default"/>
    <w:uiPriority w:val="99"/>
    <w:qFormat/>
    <w:rsid w:val="00A12068"/>
    <w:pPr>
      <w:widowControl w:val="0"/>
      <w:autoSpaceDE w:val="0"/>
      <w:autoSpaceDN w:val="0"/>
      <w:adjustRightInd w:val="0"/>
    </w:pPr>
    <w:rPr>
      <w:rFonts w:ascii="宋体" w:eastAsia="宋体" w:hAnsi="Times New Roman" w:cs="宋体"/>
      <w:color w:val="000000"/>
      <w:sz w:val="24"/>
      <w:szCs w:val="24"/>
    </w:rPr>
  </w:style>
  <w:style w:type="table" w:styleId="a9">
    <w:name w:val="Table Grid"/>
    <w:basedOn w:val="a1"/>
    <w:uiPriority w:val="59"/>
    <w:rsid w:val="007F4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next w:val="a"/>
    <w:link w:val="Char3"/>
    <w:uiPriority w:val="99"/>
    <w:unhideWhenUsed/>
    <w:qFormat/>
    <w:rsid w:val="00F95FF3"/>
    <w:pPr>
      <w:spacing w:after="120"/>
    </w:pPr>
    <w:rPr>
      <w:rFonts w:ascii="Calibri" w:eastAsia="宋体" w:hAnsi="Calibri" w:cs="Times New Roman"/>
      <w:szCs w:val="24"/>
    </w:rPr>
  </w:style>
  <w:style w:type="character" w:customStyle="1" w:styleId="Char3">
    <w:name w:val="正文文本 Char"/>
    <w:basedOn w:val="a0"/>
    <w:link w:val="aa"/>
    <w:uiPriority w:val="99"/>
    <w:rsid w:val="00F95FF3"/>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848278721">
      <w:bodyDiv w:val="1"/>
      <w:marLeft w:val="0"/>
      <w:marRight w:val="0"/>
      <w:marTop w:val="0"/>
      <w:marBottom w:val="0"/>
      <w:divBdr>
        <w:top w:val="none" w:sz="0" w:space="0" w:color="auto"/>
        <w:left w:val="none" w:sz="0" w:space="0" w:color="auto"/>
        <w:bottom w:val="none" w:sz="0" w:space="0" w:color="auto"/>
        <w:right w:val="none" w:sz="0" w:space="0" w:color="auto"/>
      </w:divBdr>
      <w:divsChild>
        <w:div w:id="1182433151">
          <w:marLeft w:val="0"/>
          <w:marRight w:val="0"/>
          <w:marTop w:val="0"/>
          <w:marBottom w:val="0"/>
          <w:divBdr>
            <w:top w:val="none" w:sz="0" w:space="0" w:color="auto"/>
            <w:left w:val="none" w:sz="0" w:space="0" w:color="auto"/>
            <w:bottom w:val="none" w:sz="0" w:space="0" w:color="auto"/>
            <w:right w:val="none" w:sz="0" w:space="0" w:color="auto"/>
          </w:divBdr>
        </w:div>
        <w:div w:id="1307784798">
          <w:marLeft w:val="0"/>
          <w:marRight w:val="0"/>
          <w:marTop w:val="0"/>
          <w:marBottom w:val="0"/>
          <w:divBdr>
            <w:top w:val="none" w:sz="0" w:space="0" w:color="auto"/>
            <w:left w:val="none" w:sz="0" w:space="0" w:color="auto"/>
            <w:bottom w:val="none" w:sz="0" w:space="0" w:color="auto"/>
            <w:right w:val="none" w:sz="0" w:space="0" w:color="auto"/>
          </w:divBdr>
        </w:div>
        <w:div w:id="1273321137">
          <w:marLeft w:val="0"/>
          <w:marRight w:val="0"/>
          <w:marTop w:val="0"/>
          <w:marBottom w:val="0"/>
          <w:divBdr>
            <w:top w:val="none" w:sz="0" w:space="0" w:color="auto"/>
            <w:left w:val="none" w:sz="0" w:space="0" w:color="auto"/>
            <w:bottom w:val="none" w:sz="0" w:space="0" w:color="auto"/>
            <w:right w:val="none" w:sz="0" w:space="0" w:color="auto"/>
          </w:divBdr>
        </w:div>
        <w:div w:id="1583643919">
          <w:marLeft w:val="0"/>
          <w:marRight w:val="0"/>
          <w:marTop w:val="0"/>
          <w:marBottom w:val="0"/>
          <w:divBdr>
            <w:top w:val="none" w:sz="0" w:space="0" w:color="auto"/>
            <w:left w:val="none" w:sz="0" w:space="0" w:color="auto"/>
            <w:bottom w:val="none" w:sz="0" w:space="0" w:color="auto"/>
            <w:right w:val="none" w:sz="0" w:space="0" w:color="auto"/>
          </w:divBdr>
        </w:div>
        <w:div w:id="1272514459">
          <w:marLeft w:val="0"/>
          <w:marRight w:val="0"/>
          <w:marTop w:val="0"/>
          <w:marBottom w:val="0"/>
          <w:divBdr>
            <w:top w:val="none" w:sz="0" w:space="0" w:color="auto"/>
            <w:left w:val="none" w:sz="0" w:space="0" w:color="auto"/>
            <w:bottom w:val="none" w:sz="0" w:space="0" w:color="auto"/>
            <w:right w:val="none" w:sz="0" w:space="0" w:color="auto"/>
          </w:divBdr>
        </w:div>
        <w:div w:id="1587156442">
          <w:marLeft w:val="0"/>
          <w:marRight w:val="0"/>
          <w:marTop w:val="0"/>
          <w:marBottom w:val="0"/>
          <w:divBdr>
            <w:top w:val="none" w:sz="0" w:space="0" w:color="auto"/>
            <w:left w:val="none" w:sz="0" w:space="0" w:color="auto"/>
            <w:bottom w:val="none" w:sz="0" w:space="0" w:color="auto"/>
            <w:right w:val="none" w:sz="0" w:space="0" w:color="auto"/>
          </w:divBdr>
        </w:div>
        <w:div w:id="1421871862">
          <w:marLeft w:val="0"/>
          <w:marRight w:val="0"/>
          <w:marTop w:val="0"/>
          <w:marBottom w:val="0"/>
          <w:divBdr>
            <w:top w:val="none" w:sz="0" w:space="0" w:color="auto"/>
            <w:left w:val="none" w:sz="0" w:space="0" w:color="auto"/>
            <w:bottom w:val="none" w:sz="0" w:space="0" w:color="auto"/>
            <w:right w:val="none" w:sz="0" w:space="0" w:color="auto"/>
          </w:divBdr>
        </w:div>
        <w:div w:id="30615750">
          <w:marLeft w:val="0"/>
          <w:marRight w:val="0"/>
          <w:marTop w:val="0"/>
          <w:marBottom w:val="0"/>
          <w:divBdr>
            <w:top w:val="none" w:sz="0" w:space="0" w:color="auto"/>
            <w:left w:val="none" w:sz="0" w:space="0" w:color="auto"/>
            <w:bottom w:val="none" w:sz="0" w:space="0" w:color="auto"/>
            <w:right w:val="none" w:sz="0" w:space="0" w:color="auto"/>
          </w:divBdr>
        </w:div>
        <w:div w:id="1512528677">
          <w:marLeft w:val="0"/>
          <w:marRight w:val="0"/>
          <w:marTop w:val="0"/>
          <w:marBottom w:val="0"/>
          <w:divBdr>
            <w:top w:val="none" w:sz="0" w:space="0" w:color="auto"/>
            <w:left w:val="none" w:sz="0" w:space="0" w:color="auto"/>
            <w:bottom w:val="none" w:sz="0" w:space="0" w:color="auto"/>
            <w:right w:val="none" w:sz="0" w:space="0" w:color="auto"/>
          </w:divBdr>
        </w:div>
        <w:div w:id="1093667316">
          <w:marLeft w:val="0"/>
          <w:marRight w:val="0"/>
          <w:marTop w:val="0"/>
          <w:marBottom w:val="0"/>
          <w:divBdr>
            <w:top w:val="none" w:sz="0" w:space="0" w:color="auto"/>
            <w:left w:val="none" w:sz="0" w:space="0" w:color="auto"/>
            <w:bottom w:val="none" w:sz="0" w:space="0" w:color="auto"/>
            <w:right w:val="none" w:sz="0" w:space="0" w:color="auto"/>
          </w:divBdr>
        </w:div>
        <w:div w:id="1744060976">
          <w:marLeft w:val="0"/>
          <w:marRight w:val="0"/>
          <w:marTop w:val="0"/>
          <w:marBottom w:val="0"/>
          <w:divBdr>
            <w:top w:val="none" w:sz="0" w:space="0" w:color="auto"/>
            <w:left w:val="none" w:sz="0" w:space="0" w:color="auto"/>
            <w:bottom w:val="none" w:sz="0" w:space="0" w:color="auto"/>
            <w:right w:val="none" w:sz="0" w:space="0" w:color="auto"/>
          </w:divBdr>
        </w:div>
        <w:div w:id="994334941">
          <w:marLeft w:val="0"/>
          <w:marRight w:val="0"/>
          <w:marTop w:val="0"/>
          <w:marBottom w:val="0"/>
          <w:divBdr>
            <w:top w:val="none" w:sz="0" w:space="0" w:color="auto"/>
            <w:left w:val="none" w:sz="0" w:space="0" w:color="auto"/>
            <w:bottom w:val="none" w:sz="0" w:space="0" w:color="auto"/>
            <w:right w:val="none" w:sz="0" w:space="0" w:color="auto"/>
          </w:divBdr>
        </w:div>
        <w:div w:id="694379609">
          <w:marLeft w:val="0"/>
          <w:marRight w:val="0"/>
          <w:marTop w:val="0"/>
          <w:marBottom w:val="0"/>
          <w:divBdr>
            <w:top w:val="none" w:sz="0" w:space="0" w:color="auto"/>
            <w:left w:val="none" w:sz="0" w:space="0" w:color="auto"/>
            <w:bottom w:val="none" w:sz="0" w:space="0" w:color="auto"/>
            <w:right w:val="none" w:sz="0" w:space="0" w:color="auto"/>
          </w:divBdr>
        </w:div>
        <w:div w:id="1079406515">
          <w:marLeft w:val="0"/>
          <w:marRight w:val="0"/>
          <w:marTop w:val="0"/>
          <w:marBottom w:val="0"/>
          <w:divBdr>
            <w:top w:val="none" w:sz="0" w:space="0" w:color="auto"/>
            <w:left w:val="none" w:sz="0" w:space="0" w:color="auto"/>
            <w:bottom w:val="none" w:sz="0" w:space="0" w:color="auto"/>
            <w:right w:val="none" w:sz="0" w:space="0" w:color="auto"/>
          </w:divBdr>
        </w:div>
        <w:div w:id="1494639393">
          <w:marLeft w:val="0"/>
          <w:marRight w:val="0"/>
          <w:marTop w:val="0"/>
          <w:marBottom w:val="0"/>
          <w:divBdr>
            <w:top w:val="none" w:sz="0" w:space="0" w:color="auto"/>
            <w:left w:val="none" w:sz="0" w:space="0" w:color="auto"/>
            <w:bottom w:val="none" w:sz="0" w:space="0" w:color="auto"/>
            <w:right w:val="none" w:sz="0" w:space="0" w:color="auto"/>
          </w:divBdr>
        </w:div>
        <w:div w:id="2142795566">
          <w:marLeft w:val="0"/>
          <w:marRight w:val="0"/>
          <w:marTop w:val="0"/>
          <w:marBottom w:val="0"/>
          <w:divBdr>
            <w:top w:val="none" w:sz="0" w:space="0" w:color="auto"/>
            <w:left w:val="none" w:sz="0" w:space="0" w:color="auto"/>
            <w:bottom w:val="none" w:sz="0" w:space="0" w:color="auto"/>
            <w:right w:val="none" w:sz="0" w:space="0" w:color="auto"/>
          </w:divBdr>
        </w:div>
        <w:div w:id="964048439">
          <w:marLeft w:val="0"/>
          <w:marRight w:val="0"/>
          <w:marTop w:val="0"/>
          <w:marBottom w:val="0"/>
          <w:divBdr>
            <w:top w:val="none" w:sz="0" w:space="0" w:color="auto"/>
            <w:left w:val="none" w:sz="0" w:space="0" w:color="auto"/>
            <w:bottom w:val="none" w:sz="0" w:space="0" w:color="auto"/>
            <w:right w:val="none" w:sz="0" w:space="0" w:color="auto"/>
          </w:divBdr>
        </w:div>
        <w:div w:id="1759982380">
          <w:marLeft w:val="0"/>
          <w:marRight w:val="0"/>
          <w:marTop w:val="0"/>
          <w:marBottom w:val="0"/>
          <w:divBdr>
            <w:top w:val="none" w:sz="0" w:space="0" w:color="auto"/>
            <w:left w:val="none" w:sz="0" w:space="0" w:color="auto"/>
            <w:bottom w:val="none" w:sz="0" w:space="0" w:color="auto"/>
            <w:right w:val="none" w:sz="0" w:space="0" w:color="auto"/>
          </w:divBdr>
        </w:div>
        <w:div w:id="1072892192">
          <w:marLeft w:val="0"/>
          <w:marRight w:val="0"/>
          <w:marTop w:val="0"/>
          <w:marBottom w:val="0"/>
          <w:divBdr>
            <w:top w:val="none" w:sz="0" w:space="0" w:color="auto"/>
            <w:left w:val="none" w:sz="0" w:space="0" w:color="auto"/>
            <w:bottom w:val="none" w:sz="0" w:space="0" w:color="auto"/>
            <w:right w:val="none" w:sz="0" w:space="0" w:color="auto"/>
          </w:divBdr>
        </w:div>
        <w:div w:id="478809014">
          <w:marLeft w:val="0"/>
          <w:marRight w:val="0"/>
          <w:marTop w:val="0"/>
          <w:marBottom w:val="0"/>
          <w:divBdr>
            <w:top w:val="none" w:sz="0" w:space="0" w:color="auto"/>
            <w:left w:val="none" w:sz="0" w:space="0" w:color="auto"/>
            <w:bottom w:val="none" w:sz="0" w:space="0" w:color="auto"/>
            <w:right w:val="none" w:sz="0" w:space="0" w:color="auto"/>
          </w:divBdr>
        </w:div>
        <w:div w:id="1102603394">
          <w:marLeft w:val="0"/>
          <w:marRight w:val="0"/>
          <w:marTop w:val="0"/>
          <w:marBottom w:val="0"/>
          <w:divBdr>
            <w:top w:val="none" w:sz="0" w:space="0" w:color="auto"/>
            <w:left w:val="none" w:sz="0" w:space="0" w:color="auto"/>
            <w:bottom w:val="none" w:sz="0" w:space="0" w:color="auto"/>
            <w:right w:val="none" w:sz="0" w:space="0" w:color="auto"/>
          </w:divBdr>
        </w:div>
        <w:div w:id="98256895">
          <w:marLeft w:val="0"/>
          <w:marRight w:val="0"/>
          <w:marTop w:val="0"/>
          <w:marBottom w:val="0"/>
          <w:divBdr>
            <w:top w:val="none" w:sz="0" w:space="0" w:color="auto"/>
            <w:left w:val="none" w:sz="0" w:space="0" w:color="auto"/>
            <w:bottom w:val="none" w:sz="0" w:space="0" w:color="auto"/>
            <w:right w:val="none" w:sz="0" w:space="0" w:color="auto"/>
          </w:divBdr>
        </w:div>
        <w:div w:id="798887638">
          <w:marLeft w:val="0"/>
          <w:marRight w:val="0"/>
          <w:marTop w:val="0"/>
          <w:marBottom w:val="0"/>
          <w:divBdr>
            <w:top w:val="none" w:sz="0" w:space="0" w:color="auto"/>
            <w:left w:val="none" w:sz="0" w:space="0" w:color="auto"/>
            <w:bottom w:val="none" w:sz="0" w:space="0" w:color="auto"/>
            <w:right w:val="none" w:sz="0" w:space="0" w:color="auto"/>
          </w:divBdr>
        </w:div>
        <w:div w:id="961350839">
          <w:marLeft w:val="0"/>
          <w:marRight w:val="0"/>
          <w:marTop w:val="0"/>
          <w:marBottom w:val="0"/>
          <w:divBdr>
            <w:top w:val="none" w:sz="0" w:space="0" w:color="auto"/>
            <w:left w:val="none" w:sz="0" w:space="0" w:color="auto"/>
            <w:bottom w:val="none" w:sz="0" w:space="0" w:color="auto"/>
            <w:right w:val="none" w:sz="0" w:space="0" w:color="auto"/>
          </w:divBdr>
        </w:div>
        <w:div w:id="1589922282">
          <w:marLeft w:val="0"/>
          <w:marRight w:val="0"/>
          <w:marTop w:val="0"/>
          <w:marBottom w:val="0"/>
          <w:divBdr>
            <w:top w:val="none" w:sz="0" w:space="0" w:color="auto"/>
            <w:left w:val="none" w:sz="0" w:space="0" w:color="auto"/>
            <w:bottom w:val="none" w:sz="0" w:space="0" w:color="auto"/>
            <w:right w:val="none" w:sz="0" w:space="0" w:color="auto"/>
          </w:divBdr>
        </w:div>
        <w:div w:id="551385599">
          <w:marLeft w:val="0"/>
          <w:marRight w:val="0"/>
          <w:marTop w:val="0"/>
          <w:marBottom w:val="0"/>
          <w:divBdr>
            <w:top w:val="none" w:sz="0" w:space="0" w:color="auto"/>
            <w:left w:val="none" w:sz="0" w:space="0" w:color="auto"/>
            <w:bottom w:val="none" w:sz="0" w:space="0" w:color="auto"/>
            <w:right w:val="none" w:sz="0" w:space="0" w:color="auto"/>
          </w:divBdr>
        </w:div>
        <w:div w:id="1182738235">
          <w:marLeft w:val="0"/>
          <w:marRight w:val="0"/>
          <w:marTop w:val="0"/>
          <w:marBottom w:val="0"/>
          <w:divBdr>
            <w:top w:val="none" w:sz="0" w:space="0" w:color="auto"/>
            <w:left w:val="none" w:sz="0" w:space="0" w:color="auto"/>
            <w:bottom w:val="none" w:sz="0" w:space="0" w:color="auto"/>
            <w:right w:val="none" w:sz="0" w:space="0" w:color="auto"/>
          </w:divBdr>
        </w:div>
        <w:div w:id="379133656">
          <w:marLeft w:val="0"/>
          <w:marRight w:val="0"/>
          <w:marTop w:val="0"/>
          <w:marBottom w:val="0"/>
          <w:divBdr>
            <w:top w:val="none" w:sz="0" w:space="0" w:color="auto"/>
            <w:left w:val="none" w:sz="0" w:space="0" w:color="auto"/>
            <w:bottom w:val="none" w:sz="0" w:space="0" w:color="auto"/>
            <w:right w:val="none" w:sz="0" w:space="0" w:color="auto"/>
          </w:divBdr>
        </w:div>
        <w:div w:id="1331175285">
          <w:marLeft w:val="0"/>
          <w:marRight w:val="0"/>
          <w:marTop w:val="0"/>
          <w:marBottom w:val="0"/>
          <w:divBdr>
            <w:top w:val="none" w:sz="0" w:space="0" w:color="auto"/>
            <w:left w:val="none" w:sz="0" w:space="0" w:color="auto"/>
            <w:bottom w:val="none" w:sz="0" w:space="0" w:color="auto"/>
            <w:right w:val="none" w:sz="0" w:space="0" w:color="auto"/>
          </w:divBdr>
        </w:div>
        <w:div w:id="1289435270">
          <w:marLeft w:val="0"/>
          <w:marRight w:val="0"/>
          <w:marTop w:val="0"/>
          <w:marBottom w:val="0"/>
          <w:divBdr>
            <w:top w:val="none" w:sz="0" w:space="0" w:color="auto"/>
            <w:left w:val="none" w:sz="0" w:space="0" w:color="auto"/>
            <w:bottom w:val="none" w:sz="0" w:space="0" w:color="auto"/>
            <w:right w:val="none" w:sz="0" w:space="0" w:color="auto"/>
          </w:divBdr>
        </w:div>
        <w:div w:id="390541580">
          <w:marLeft w:val="0"/>
          <w:marRight w:val="0"/>
          <w:marTop w:val="0"/>
          <w:marBottom w:val="0"/>
          <w:divBdr>
            <w:top w:val="none" w:sz="0" w:space="0" w:color="auto"/>
            <w:left w:val="none" w:sz="0" w:space="0" w:color="auto"/>
            <w:bottom w:val="none" w:sz="0" w:space="0" w:color="auto"/>
            <w:right w:val="none" w:sz="0" w:space="0" w:color="auto"/>
          </w:divBdr>
        </w:div>
        <w:div w:id="546334242">
          <w:marLeft w:val="0"/>
          <w:marRight w:val="0"/>
          <w:marTop w:val="0"/>
          <w:marBottom w:val="0"/>
          <w:divBdr>
            <w:top w:val="none" w:sz="0" w:space="0" w:color="auto"/>
            <w:left w:val="none" w:sz="0" w:space="0" w:color="auto"/>
            <w:bottom w:val="none" w:sz="0" w:space="0" w:color="auto"/>
            <w:right w:val="none" w:sz="0" w:space="0" w:color="auto"/>
          </w:divBdr>
        </w:div>
        <w:div w:id="1416169599">
          <w:marLeft w:val="0"/>
          <w:marRight w:val="0"/>
          <w:marTop w:val="0"/>
          <w:marBottom w:val="0"/>
          <w:divBdr>
            <w:top w:val="none" w:sz="0" w:space="0" w:color="auto"/>
            <w:left w:val="none" w:sz="0" w:space="0" w:color="auto"/>
            <w:bottom w:val="none" w:sz="0" w:space="0" w:color="auto"/>
            <w:right w:val="none" w:sz="0" w:space="0" w:color="auto"/>
          </w:divBdr>
        </w:div>
        <w:div w:id="31004264">
          <w:marLeft w:val="0"/>
          <w:marRight w:val="0"/>
          <w:marTop w:val="0"/>
          <w:marBottom w:val="0"/>
          <w:divBdr>
            <w:top w:val="none" w:sz="0" w:space="0" w:color="auto"/>
            <w:left w:val="none" w:sz="0" w:space="0" w:color="auto"/>
            <w:bottom w:val="none" w:sz="0" w:space="0" w:color="auto"/>
            <w:right w:val="none" w:sz="0" w:space="0" w:color="auto"/>
          </w:divBdr>
        </w:div>
        <w:div w:id="749888158">
          <w:marLeft w:val="0"/>
          <w:marRight w:val="0"/>
          <w:marTop w:val="0"/>
          <w:marBottom w:val="0"/>
          <w:divBdr>
            <w:top w:val="none" w:sz="0" w:space="0" w:color="auto"/>
            <w:left w:val="none" w:sz="0" w:space="0" w:color="auto"/>
            <w:bottom w:val="none" w:sz="0" w:space="0" w:color="auto"/>
            <w:right w:val="none" w:sz="0" w:space="0" w:color="auto"/>
          </w:divBdr>
        </w:div>
        <w:div w:id="1527399780">
          <w:marLeft w:val="0"/>
          <w:marRight w:val="0"/>
          <w:marTop w:val="0"/>
          <w:marBottom w:val="0"/>
          <w:divBdr>
            <w:top w:val="none" w:sz="0" w:space="0" w:color="auto"/>
            <w:left w:val="none" w:sz="0" w:space="0" w:color="auto"/>
            <w:bottom w:val="none" w:sz="0" w:space="0" w:color="auto"/>
            <w:right w:val="none" w:sz="0" w:space="0" w:color="auto"/>
          </w:divBdr>
        </w:div>
        <w:div w:id="567686452">
          <w:marLeft w:val="0"/>
          <w:marRight w:val="0"/>
          <w:marTop w:val="0"/>
          <w:marBottom w:val="0"/>
          <w:divBdr>
            <w:top w:val="none" w:sz="0" w:space="0" w:color="auto"/>
            <w:left w:val="none" w:sz="0" w:space="0" w:color="auto"/>
            <w:bottom w:val="none" w:sz="0" w:space="0" w:color="auto"/>
            <w:right w:val="none" w:sz="0" w:space="0" w:color="auto"/>
          </w:divBdr>
        </w:div>
        <w:div w:id="744490951">
          <w:marLeft w:val="0"/>
          <w:marRight w:val="0"/>
          <w:marTop w:val="0"/>
          <w:marBottom w:val="0"/>
          <w:divBdr>
            <w:top w:val="none" w:sz="0" w:space="0" w:color="auto"/>
            <w:left w:val="none" w:sz="0" w:space="0" w:color="auto"/>
            <w:bottom w:val="none" w:sz="0" w:space="0" w:color="auto"/>
            <w:right w:val="none" w:sz="0" w:space="0" w:color="auto"/>
          </w:divBdr>
        </w:div>
        <w:div w:id="1941840054">
          <w:marLeft w:val="0"/>
          <w:marRight w:val="0"/>
          <w:marTop w:val="0"/>
          <w:marBottom w:val="0"/>
          <w:divBdr>
            <w:top w:val="none" w:sz="0" w:space="0" w:color="auto"/>
            <w:left w:val="none" w:sz="0" w:space="0" w:color="auto"/>
            <w:bottom w:val="none" w:sz="0" w:space="0" w:color="auto"/>
            <w:right w:val="none" w:sz="0" w:space="0" w:color="auto"/>
          </w:divBdr>
        </w:div>
        <w:div w:id="149827642">
          <w:marLeft w:val="0"/>
          <w:marRight w:val="0"/>
          <w:marTop w:val="0"/>
          <w:marBottom w:val="0"/>
          <w:divBdr>
            <w:top w:val="none" w:sz="0" w:space="0" w:color="auto"/>
            <w:left w:val="none" w:sz="0" w:space="0" w:color="auto"/>
            <w:bottom w:val="none" w:sz="0" w:space="0" w:color="auto"/>
            <w:right w:val="none" w:sz="0" w:space="0" w:color="auto"/>
          </w:divBdr>
        </w:div>
        <w:div w:id="968779500">
          <w:marLeft w:val="0"/>
          <w:marRight w:val="0"/>
          <w:marTop w:val="0"/>
          <w:marBottom w:val="0"/>
          <w:divBdr>
            <w:top w:val="none" w:sz="0" w:space="0" w:color="auto"/>
            <w:left w:val="none" w:sz="0" w:space="0" w:color="auto"/>
            <w:bottom w:val="none" w:sz="0" w:space="0" w:color="auto"/>
            <w:right w:val="none" w:sz="0" w:space="0" w:color="auto"/>
          </w:divBdr>
        </w:div>
        <w:div w:id="211114599">
          <w:marLeft w:val="0"/>
          <w:marRight w:val="0"/>
          <w:marTop w:val="0"/>
          <w:marBottom w:val="0"/>
          <w:divBdr>
            <w:top w:val="none" w:sz="0" w:space="0" w:color="auto"/>
            <w:left w:val="none" w:sz="0" w:space="0" w:color="auto"/>
            <w:bottom w:val="none" w:sz="0" w:space="0" w:color="auto"/>
            <w:right w:val="none" w:sz="0" w:space="0" w:color="auto"/>
          </w:divBdr>
        </w:div>
        <w:div w:id="1047224679">
          <w:marLeft w:val="0"/>
          <w:marRight w:val="0"/>
          <w:marTop w:val="0"/>
          <w:marBottom w:val="0"/>
          <w:divBdr>
            <w:top w:val="none" w:sz="0" w:space="0" w:color="auto"/>
            <w:left w:val="none" w:sz="0" w:space="0" w:color="auto"/>
            <w:bottom w:val="none" w:sz="0" w:space="0" w:color="auto"/>
            <w:right w:val="none" w:sz="0" w:space="0" w:color="auto"/>
          </w:divBdr>
        </w:div>
        <w:div w:id="1260214635">
          <w:marLeft w:val="0"/>
          <w:marRight w:val="0"/>
          <w:marTop w:val="0"/>
          <w:marBottom w:val="0"/>
          <w:divBdr>
            <w:top w:val="none" w:sz="0" w:space="0" w:color="auto"/>
            <w:left w:val="none" w:sz="0" w:space="0" w:color="auto"/>
            <w:bottom w:val="none" w:sz="0" w:space="0" w:color="auto"/>
            <w:right w:val="none" w:sz="0" w:space="0" w:color="auto"/>
          </w:divBdr>
        </w:div>
        <w:div w:id="210844346">
          <w:marLeft w:val="0"/>
          <w:marRight w:val="0"/>
          <w:marTop w:val="0"/>
          <w:marBottom w:val="0"/>
          <w:divBdr>
            <w:top w:val="none" w:sz="0" w:space="0" w:color="auto"/>
            <w:left w:val="none" w:sz="0" w:space="0" w:color="auto"/>
            <w:bottom w:val="none" w:sz="0" w:space="0" w:color="auto"/>
            <w:right w:val="none" w:sz="0" w:space="0" w:color="auto"/>
          </w:divBdr>
        </w:div>
        <w:div w:id="165095490">
          <w:marLeft w:val="0"/>
          <w:marRight w:val="0"/>
          <w:marTop w:val="0"/>
          <w:marBottom w:val="0"/>
          <w:divBdr>
            <w:top w:val="none" w:sz="0" w:space="0" w:color="auto"/>
            <w:left w:val="none" w:sz="0" w:space="0" w:color="auto"/>
            <w:bottom w:val="none" w:sz="0" w:space="0" w:color="auto"/>
            <w:right w:val="none" w:sz="0" w:space="0" w:color="auto"/>
          </w:divBdr>
        </w:div>
        <w:div w:id="309095957">
          <w:marLeft w:val="0"/>
          <w:marRight w:val="0"/>
          <w:marTop w:val="0"/>
          <w:marBottom w:val="0"/>
          <w:divBdr>
            <w:top w:val="none" w:sz="0" w:space="0" w:color="auto"/>
            <w:left w:val="none" w:sz="0" w:space="0" w:color="auto"/>
            <w:bottom w:val="none" w:sz="0" w:space="0" w:color="auto"/>
            <w:right w:val="none" w:sz="0" w:space="0" w:color="auto"/>
          </w:divBdr>
        </w:div>
        <w:div w:id="900559246">
          <w:marLeft w:val="0"/>
          <w:marRight w:val="0"/>
          <w:marTop w:val="0"/>
          <w:marBottom w:val="0"/>
          <w:divBdr>
            <w:top w:val="none" w:sz="0" w:space="0" w:color="auto"/>
            <w:left w:val="none" w:sz="0" w:space="0" w:color="auto"/>
            <w:bottom w:val="none" w:sz="0" w:space="0" w:color="auto"/>
            <w:right w:val="none" w:sz="0" w:space="0" w:color="auto"/>
          </w:divBdr>
        </w:div>
        <w:div w:id="2107650297">
          <w:marLeft w:val="0"/>
          <w:marRight w:val="0"/>
          <w:marTop w:val="0"/>
          <w:marBottom w:val="0"/>
          <w:divBdr>
            <w:top w:val="none" w:sz="0" w:space="0" w:color="auto"/>
            <w:left w:val="none" w:sz="0" w:space="0" w:color="auto"/>
            <w:bottom w:val="none" w:sz="0" w:space="0" w:color="auto"/>
            <w:right w:val="none" w:sz="0" w:space="0" w:color="auto"/>
          </w:divBdr>
        </w:div>
        <w:div w:id="1318847877">
          <w:marLeft w:val="0"/>
          <w:marRight w:val="0"/>
          <w:marTop w:val="0"/>
          <w:marBottom w:val="0"/>
          <w:divBdr>
            <w:top w:val="none" w:sz="0" w:space="0" w:color="auto"/>
            <w:left w:val="none" w:sz="0" w:space="0" w:color="auto"/>
            <w:bottom w:val="none" w:sz="0" w:space="0" w:color="auto"/>
            <w:right w:val="none" w:sz="0" w:space="0" w:color="auto"/>
          </w:divBdr>
        </w:div>
        <w:div w:id="1528326504">
          <w:marLeft w:val="0"/>
          <w:marRight w:val="0"/>
          <w:marTop w:val="0"/>
          <w:marBottom w:val="0"/>
          <w:divBdr>
            <w:top w:val="none" w:sz="0" w:space="0" w:color="auto"/>
            <w:left w:val="none" w:sz="0" w:space="0" w:color="auto"/>
            <w:bottom w:val="none" w:sz="0" w:space="0" w:color="auto"/>
            <w:right w:val="none" w:sz="0" w:space="0" w:color="auto"/>
          </w:divBdr>
        </w:div>
        <w:div w:id="1497501211">
          <w:marLeft w:val="0"/>
          <w:marRight w:val="0"/>
          <w:marTop w:val="0"/>
          <w:marBottom w:val="0"/>
          <w:divBdr>
            <w:top w:val="none" w:sz="0" w:space="0" w:color="auto"/>
            <w:left w:val="none" w:sz="0" w:space="0" w:color="auto"/>
            <w:bottom w:val="none" w:sz="0" w:space="0" w:color="auto"/>
            <w:right w:val="none" w:sz="0" w:space="0" w:color="auto"/>
          </w:divBdr>
        </w:div>
        <w:div w:id="571887166">
          <w:marLeft w:val="0"/>
          <w:marRight w:val="0"/>
          <w:marTop w:val="0"/>
          <w:marBottom w:val="0"/>
          <w:divBdr>
            <w:top w:val="none" w:sz="0" w:space="0" w:color="auto"/>
            <w:left w:val="none" w:sz="0" w:space="0" w:color="auto"/>
            <w:bottom w:val="none" w:sz="0" w:space="0" w:color="auto"/>
            <w:right w:val="none" w:sz="0" w:space="0" w:color="auto"/>
          </w:divBdr>
        </w:div>
        <w:div w:id="832725158">
          <w:marLeft w:val="0"/>
          <w:marRight w:val="0"/>
          <w:marTop w:val="0"/>
          <w:marBottom w:val="0"/>
          <w:divBdr>
            <w:top w:val="none" w:sz="0" w:space="0" w:color="auto"/>
            <w:left w:val="none" w:sz="0" w:space="0" w:color="auto"/>
            <w:bottom w:val="none" w:sz="0" w:space="0" w:color="auto"/>
            <w:right w:val="none" w:sz="0" w:space="0" w:color="auto"/>
          </w:divBdr>
        </w:div>
        <w:div w:id="1875534868">
          <w:marLeft w:val="0"/>
          <w:marRight w:val="0"/>
          <w:marTop w:val="0"/>
          <w:marBottom w:val="0"/>
          <w:divBdr>
            <w:top w:val="none" w:sz="0" w:space="0" w:color="auto"/>
            <w:left w:val="none" w:sz="0" w:space="0" w:color="auto"/>
            <w:bottom w:val="none" w:sz="0" w:space="0" w:color="auto"/>
            <w:right w:val="none" w:sz="0" w:space="0" w:color="auto"/>
          </w:divBdr>
        </w:div>
        <w:div w:id="1846094539">
          <w:marLeft w:val="0"/>
          <w:marRight w:val="0"/>
          <w:marTop w:val="0"/>
          <w:marBottom w:val="0"/>
          <w:divBdr>
            <w:top w:val="none" w:sz="0" w:space="0" w:color="auto"/>
            <w:left w:val="none" w:sz="0" w:space="0" w:color="auto"/>
            <w:bottom w:val="none" w:sz="0" w:space="0" w:color="auto"/>
            <w:right w:val="none" w:sz="0" w:space="0" w:color="auto"/>
          </w:divBdr>
        </w:div>
        <w:div w:id="1210916039">
          <w:marLeft w:val="0"/>
          <w:marRight w:val="0"/>
          <w:marTop w:val="0"/>
          <w:marBottom w:val="0"/>
          <w:divBdr>
            <w:top w:val="none" w:sz="0" w:space="0" w:color="auto"/>
            <w:left w:val="none" w:sz="0" w:space="0" w:color="auto"/>
            <w:bottom w:val="none" w:sz="0" w:space="0" w:color="auto"/>
            <w:right w:val="none" w:sz="0" w:space="0" w:color="auto"/>
          </w:divBdr>
        </w:div>
        <w:div w:id="2131391528">
          <w:marLeft w:val="0"/>
          <w:marRight w:val="0"/>
          <w:marTop w:val="0"/>
          <w:marBottom w:val="0"/>
          <w:divBdr>
            <w:top w:val="none" w:sz="0" w:space="0" w:color="auto"/>
            <w:left w:val="none" w:sz="0" w:space="0" w:color="auto"/>
            <w:bottom w:val="none" w:sz="0" w:space="0" w:color="auto"/>
            <w:right w:val="none" w:sz="0" w:space="0" w:color="auto"/>
          </w:divBdr>
        </w:div>
        <w:div w:id="1203399937">
          <w:marLeft w:val="0"/>
          <w:marRight w:val="0"/>
          <w:marTop w:val="0"/>
          <w:marBottom w:val="0"/>
          <w:divBdr>
            <w:top w:val="none" w:sz="0" w:space="0" w:color="auto"/>
            <w:left w:val="none" w:sz="0" w:space="0" w:color="auto"/>
            <w:bottom w:val="none" w:sz="0" w:space="0" w:color="auto"/>
            <w:right w:val="none" w:sz="0" w:space="0" w:color="auto"/>
          </w:divBdr>
        </w:div>
        <w:div w:id="1794514000">
          <w:marLeft w:val="0"/>
          <w:marRight w:val="0"/>
          <w:marTop w:val="0"/>
          <w:marBottom w:val="0"/>
          <w:divBdr>
            <w:top w:val="none" w:sz="0" w:space="0" w:color="auto"/>
            <w:left w:val="none" w:sz="0" w:space="0" w:color="auto"/>
            <w:bottom w:val="none" w:sz="0" w:space="0" w:color="auto"/>
            <w:right w:val="none" w:sz="0" w:space="0" w:color="auto"/>
          </w:divBdr>
        </w:div>
        <w:div w:id="1076635141">
          <w:marLeft w:val="0"/>
          <w:marRight w:val="0"/>
          <w:marTop w:val="0"/>
          <w:marBottom w:val="0"/>
          <w:divBdr>
            <w:top w:val="none" w:sz="0" w:space="0" w:color="auto"/>
            <w:left w:val="none" w:sz="0" w:space="0" w:color="auto"/>
            <w:bottom w:val="none" w:sz="0" w:space="0" w:color="auto"/>
            <w:right w:val="none" w:sz="0" w:space="0" w:color="auto"/>
          </w:divBdr>
        </w:div>
        <w:div w:id="266305445">
          <w:marLeft w:val="0"/>
          <w:marRight w:val="0"/>
          <w:marTop w:val="0"/>
          <w:marBottom w:val="0"/>
          <w:divBdr>
            <w:top w:val="none" w:sz="0" w:space="0" w:color="auto"/>
            <w:left w:val="none" w:sz="0" w:space="0" w:color="auto"/>
            <w:bottom w:val="none" w:sz="0" w:space="0" w:color="auto"/>
            <w:right w:val="none" w:sz="0" w:space="0" w:color="auto"/>
          </w:divBdr>
        </w:div>
        <w:div w:id="1250173">
          <w:marLeft w:val="0"/>
          <w:marRight w:val="0"/>
          <w:marTop w:val="0"/>
          <w:marBottom w:val="0"/>
          <w:divBdr>
            <w:top w:val="none" w:sz="0" w:space="0" w:color="auto"/>
            <w:left w:val="none" w:sz="0" w:space="0" w:color="auto"/>
            <w:bottom w:val="none" w:sz="0" w:space="0" w:color="auto"/>
            <w:right w:val="none" w:sz="0" w:space="0" w:color="auto"/>
          </w:divBdr>
        </w:div>
        <w:div w:id="1101951026">
          <w:marLeft w:val="0"/>
          <w:marRight w:val="0"/>
          <w:marTop w:val="0"/>
          <w:marBottom w:val="0"/>
          <w:divBdr>
            <w:top w:val="none" w:sz="0" w:space="0" w:color="auto"/>
            <w:left w:val="none" w:sz="0" w:space="0" w:color="auto"/>
            <w:bottom w:val="none" w:sz="0" w:space="0" w:color="auto"/>
            <w:right w:val="none" w:sz="0" w:space="0" w:color="auto"/>
          </w:divBdr>
        </w:div>
        <w:div w:id="1263419923">
          <w:marLeft w:val="0"/>
          <w:marRight w:val="0"/>
          <w:marTop w:val="0"/>
          <w:marBottom w:val="0"/>
          <w:divBdr>
            <w:top w:val="none" w:sz="0" w:space="0" w:color="auto"/>
            <w:left w:val="none" w:sz="0" w:space="0" w:color="auto"/>
            <w:bottom w:val="none" w:sz="0" w:space="0" w:color="auto"/>
            <w:right w:val="none" w:sz="0" w:space="0" w:color="auto"/>
          </w:divBdr>
        </w:div>
        <w:div w:id="1812600409">
          <w:marLeft w:val="0"/>
          <w:marRight w:val="0"/>
          <w:marTop w:val="0"/>
          <w:marBottom w:val="0"/>
          <w:divBdr>
            <w:top w:val="none" w:sz="0" w:space="0" w:color="auto"/>
            <w:left w:val="none" w:sz="0" w:space="0" w:color="auto"/>
            <w:bottom w:val="none" w:sz="0" w:space="0" w:color="auto"/>
            <w:right w:val="none" w:sz="0" w:space="0" w:color="auto"/>
          </w:divBdr>
        </w:div>
        <w:div w:id="1779369464">
          <w:marLeft w:val="0"/>
          <w:marRight w:val="0"/>
          <w:marTop w:val="0"/>
          <w:marBottom w:val="0"/>
          <w:divBdr>
            <w:top w:val="none" w:sz="0" w:space="0" w:color="auto"/>
            <w:left w:val="none" w:sz="0" w:space="0" w:color="auto"/>
            <w:bottom w:val="none" w:sz="0" w:space="0" w:color="auto"/>
            <w:right w:val="none" w:sz="0" w:space="0" w:color="auto"/>
          </w:divBdr>
        </w:div>
        <w:div w:id="2054842333">
          <w:marLeft w:val="0"/>
          <w:marRight w:val="0"/>
          <w:marTop w:val="0"/>
          <w:marBottom w:val="0"/>
          <w:divBdr>
            <w:top w:val="none" w:sz="0" w:space="0" w:color="auto"/>
            <w:left w:val="none" w:sz="0" w:space="0" w:color="auto"/>
            <w:bottom w:val="none" w:sz="0" w:space="0" w:color="auto"/>
            <w:right w:val="none" w:sz="0" w:space="0" w:color="auto"/>
          </w:divBdr>
        </w:div>
        <w:div w:id="812915780">
          <w:marLeft w:val="0"/>
          <w:marRight w:val="0"/>
          <w:marTop w:val="0"/>
          <w:marBottom w:val="0"/>
          <w:divBdr>
            <w:top w:val="none" w:sz="0" w:space="0" w:color="auto"/>
            <w:left w:val="none" w:sz="0" w:space="0" w:color="auto"/>
            <w:bottom w:val="none" w:sz="0" w:space="0" w:color="auto"/>
            <w:right w:val="none" w:sz="0" w:space="0" w:color="auto"/>
          </w:divBdr>
        </w:div>
        <w:div w:id="1981693594">
          <w:marLeft w:val="0"/>
          <w:marRight w:val="0"/>
          <w:marTop w:val="0"/>
          <w:marBottom w:val="0"/>
          <w:divBdr>
            <w:top w:val="none" w:sz="0" w:space="0" w:color="auto"/>
            <w:left w:val="none" w:sz="0" w:space="0" w:color="auto"/>
            <w:bottom w:val="none" w:sz="0" w:space="0" w:color="auto"/>
            <w:right w:val="none" w:sz="0" w:space="0" w:color="auto"/>
          </w:divBdr>
        </w:div>
        <w:div w:id="809440227">
          <w:marLeft w:val="0"/>
          <w:marRight w:val="0"/>
          <w:marTop w:val="0"/>
          <w:marBottom w:val="0"/>
          <w:divBdr>
            <w:top w:val="none" w:sz="0" w:space="0" w:color="auto"/>
            <w:left w:val="none" w:sz="0" w:space="0" w:color="auto"/>
            <w:bottom w:val="none" w:sz="0" w:space="0" w:color="auto"/>
            <w:right w:val="none" w:sz="0" w:space="0" w:color="auto"/>
          </w:divBdr>
        </w:div>
        <w:div w:id="1835681801">
          <w:marLeft w:val="0"/>
          <w:marRight w:val="0"/>
          <w:marTop w:val="0"/>
          <w:marBottom w:val="0"/>
          <w:divBdr>
            <w:top w:val="none" w:sz="0" w:space="0" w:color="auto"/>
            <w:left w:val="none" w:sz="0" w:space="0" w:color="auto"/>
            <w:bottom w:val="none" w:sz="0" w:space="0" w:color="auto"/>
            <w:right w:val="none" w:sz="0" w:space="0" w:color="auto"/>
          </w:divBdr>
        </w:div>
        <w:div w:id="721443699">
          <w:marLeft w:val="0"/>
          <w:marRight w:val="0"/>
          <w:marTop w:val="0"/>
          <w:marBottom w:val="0"/>
          <w:divBdr>
            <w:top w:val="none" w:sz="0" w:space="0" w:color="auto"/>
            <w:left w:val="none" w:sz="0" w:space="0" w:color="auto"/>
            <w:bottom w:val="none" w:sz="0" w:space="0" w:color="auto"/>
            <w:right w:val="none" w:sz="0" w:space="0" w:color="auto"/>
          </w:divBdr>
        </w:div>
        <w:div w:id="1914192203">
          <w:marLeft w:val="0"/>
          <w:marRight w:val="0"/>
          <w:marTop w:val="0"/>
          <w:marBottom w:val="0"/>
          <w:divBdr>
            <w:top w:val="none" w:sz="0" w:space="0" w:color="auto"/>
            <w:left w:val="none" w:sz="0" w:space="0" w:color="auto"/>
            <w:bottom w:val="none" w:sz="0" w:space="0" w:color="auto"/>
            <w:right w:val="none" w:sz="0" w:space="0" w:color="auto"/>
          </w:divBdr>
        </w:div>
        <w:div w:id="1735808968">
          <w:marLeft w:val="0"/>
          <w:marRight w:val="0"/>
          <w:marTop w:val="0"/>
          <w:marBottom w:val="0"/>
          <w:divBdr>
            <w:top w:val="none" w:sz="0" w:space="0" w:color="auto"/>
            <w:left w:val="none" w:sz="0" w:space="0" w:color="auto"/>
            <w:bottom w:val="none" w:sz="0" w:space="0" w:color="auto"/>
            <w:right w:val="none" w:sz="0" w:space="0" w:color="auto"/>
          </w:divBdr>
        </w:div>
        <w:div w:id="1118062739">
          <w:marLeft w:val="0"/>
          <w:marRight w:val="0"/>
          <w:marTop w:val="0"/>
          <w:marBottom w:val="0"/>
          <w:divBdr>
            <w:top w:val="none" w:sz="0" w:space="0" w:color="auto"/>
            <w:left w:val="none" w:sz="0" w:space="0" w:color="auto"/>
            <w:bottom w:val="none" w:sz="0" w:space="0" w:color="auto"/>
            <w:right w:val="none" w:sz="0" w:space="0" w:color="auto"/>
          </w:divBdr>
        </w:div>
        <w:div w:id="1359433273">
          <w:marLeft w:val="0"/>
          <w:marRight w:val="0"/>
          <w:marTop w:val="0"/>
          <w:marBottom w:val="0"/>
          <w:divBdr>
            <w:top w:val="none" w:sz="0" w:space="0" w:color="auto"/>
            <w:left w:val="none" w:sz="0" w:space="0" w:color="auto"/>
            <w:bottom w:val="none" w:sz="0" w:space="0" w:color="auto"/>
            <w:right w:val="none" w:sz="0" w:space="0" w:color="auto"/>
          </w:divBdr>
        </w:div>
        <w:div w:id="1863862254">
          <w:marLeft w:val="0"/>
          <w:marRight w:val="0"/>
          <w:marTop w:val="0"/>
          <w:marBottom w:val="0"/>
          <w:divBdr>
            <w:top w:val="none" w:sz="0" w:space="0" w:color="auto"/>
            <w:left w:val="none" w:sz="0" w:space="0" w:color="auto"/>
            <w:bottom w:val="none" w:sz="0" w:space="0" w:color="auto"/>
            <w:right w:val="none" w:sz="0" w:space="0" w:color="auto"/>
          </w:divBdr>
        </w:div>
        <w:div w:id="24797300">
          <w:marLeft w:val="0"/>
          <w:marRight w:val="0"/>
          <w:marTop w:val="0"/>
          <w:marBottom w:val="0"/>
          <w:divBdr>
            <w:top w:val="none" w:sz="0" w:space="0" w:color="auto"/>
            <w:left w:val="none" w:sz="0" w:space="0" w:color="auto"/>
            <w:bottom w:val="none" w:sz="0" w:space="0" w:color="auto"/>
            <w:right w:val="none" w:sz="0" w:space="0" w:color="auto"/>
          </w:divBdr>
        </w:div>
        <w:div w:id="1901556757">
          <w:marLeft w:val="0"/>
          <w:marRight w:val="0"/>
          <w:marTop w:val="0"/>
          <w:marBottom w:val="0"/>
          <w:divBdr>
            <w:top w:val="none" w:sz="0" w:space="0" w:color="auto"/>
            <w:left w:val="none" w:sz="0" w:space="0" w:color="auto"/>
            <w:bottom w:val="none" w:sz="0" w:space="0" w:color="auto"/>
            <w:right w:val="none" w:sz="0" w:space="0" w:color="auto"/>
          </w:divBdr>
        </w:div>
        <w:div w:id="14842582">
          <w:marLeft w:val="0"/>
          <w:marRight w:val="0"/>
          <w:marTop w:val="0"/>
          <w:marBottom w:val="0"/>
          <w:divBdr>
            <w:top w:val="none" w:sz="0" w:space="0" w:color="auto"/>
            <w:left w:val="none" w:sz="0" w:space="0" w:color="auto"/>
            <w:bottom w:val="none" w:sz="0" w:space="0" w:color="auto"/>
            <w:right w:val="none" w:sz="0" w:space="0" w:color="auto"/>
          </w:divBdr>
        </w:div>
        <w:div w:id="366611096">
          <w:marLeft w:val="0"/>
          <w:marRight w:val="0"/>
          <w:marTop w:val="0"/>
          <w:marBottom w:val="0"/>
          <w:divBdr>
            <w:top w:val="none" w:sz="0" w:space="0" w:color="auto"/>
            <w:left w:val="none" w:sz="0" w:space="0" w:color="auto"/>
            <w:bottom w:val="none" w:sz="0" w:space="0" w:color="auto"/>
            <w:right w:val="none" w:sz="0" w:space="0" w:color="auto"/>
          </w:divBdr>
        </w:div>
        <w:div w:id="1828007888">
          <w:marLeft w:val="0"/>
          <w:marRight w:val="0"/>
          <w:marTop w:val="0"/>
          <w:marBottom w:val="0"/>
          <w:divBdr>
            <w:top w:val="none" w:sz="0" w:space="0" w:color="auto"/>
            <w:left w:val="none" w:sz="0" w:space="0" w:color="auto"/>
            <w:bottom w:val="none" w:sz="0" w:space="0" w:color="auto"/>
            <w:right w:val="none" w:sz="0" w:space="0" w:color="auto"/>
          </w:divBdr>
        </w:div>
        <w:div w:id="1637956041">
          <w:marLeft w:val="0"/>
          <w:marRight w:val="0"/>
          <w:marTop w:val="0"/>
          <w:marBottom w:val="0"/>
          <w:divBdr>
            <w:top w:val="none" w:sz="0" w:space="0" w:color="auto"/>
            <w:left w:val="none" w:sz="0" w:space="0" w:color="auto"/>
            <w:bottom w:val="none" w:sz="0" w:space="0" w:color="auto"/>
            <w:right w:val="none" w:sz="0" w:space="0" w:color="auto"/>
          </w:divBdr>
        </w:div>
        <w:div w:id="1821574847">
          <w:marLeft w:val="0"/>
          <w:marRight w:val="0"/>
          <w:marTop w:val="0"/>
          <w:marBottom w:val="0"/>
          <w:divBdr>
            <w:top w:val="none" w:sz="0" w:space="0" w:color="auto"/>
            <w:left w:val="none" w:sz="0" w:space="0" w:color="auto"/>
            <w:bottom w:val="none" w:sz="0" w:space="0" w:color="auto"/>
            <w:right w:val="none" w:sz="0" w:space="0" w:color="auto"/>
          </w:divBdr>
        </w:div>
        <w:div w:id="1405299674">
          <w:marLeft w:val="0"/>
          <w:marRight w:val="0"/>
          <w:marTop w:val="0"/>
          <w:marBottom w:val="0"/>
          <w:divBdr>
            <w:top w:val="none" w:sz="0" w:space="0" w:color="auto"/>
            <w:left w:val="none" w:sz="0" w:space="0" w:color="auto"/>
            <w:bottom w:val="none" w:sz="0" w:space="0" w:color="auto"/>
            <w:right w:val="none" w:sz="0" w:space="0" w:color="auto"/>
          </w:divBdr>
        </w:div>
        <w:div w:id="1443300397">
          <w:marLeft w:val="0"/>
          <w:marRight w:val="0"/>
          <w:marTop w:val="0"/>
          <w:marBottom w:val="0"/>
          <w:divBdr>
            <w:top w:val="none" w:sz="0" w:space="0" w:color="auto"/>
            <w:left w:val="none" w:sz="0" w:space="0" w:color="auto"/>
            <w:bottom w:val="none" w:sz="0" w:space="0" w:color="auto"/>
            <w:right w:val="none" w:sz="0" w:space="0" w:color="auto"/>
          </w:divBdr>
        </w:div>
        <w:div w:id="1275820315">
          <w:marLeft w:val="0"/>
          <w:marRight w:val="0"/>
          <w:marTop w:val="0"/>
          <w:marBottom w:val="0"/>
          <w:divBdr>
            <w:top w:val="none" w:sz="0" w:space="0" w:color="auto"/>
            <w:left w:val="none" w:sz="0" w:space="0" w:color="auto"/>
            <w:bottom w:val="none" w:sz="0" w:space="0" w:color="auto"/>
            <w:right w:val="none" w:sz="0" w:space="0" w:color="auto"/>
          </w:divBdr>
        </w:div>
        <w:div w:id="641695291">
          <w:marLeft w:val="0"/>
          <w:marRight w:val="0"/>
          <w:marTop w:val="0"/>
          <w:marBottom w:val="0"/>
          <w:divBdr>
            <w:top w:val="none" w:sz="0" w:space="0" w:color="auto"/>
            <w:left w:val="none" w:sz="0" w:space="0" w:color="auto"/>
            <w:bottom w:val="none" w:sz="0" w:space="0" w:color="auto"/>
            <w:right w:val="none" w:sz="0" w:space="0" w:color="auto"/>
          </w:divBdr>
        </w:div>
        <w:div w:id="1146317233">
          <w:marLeft w:val="0"/>
          <w:marRight w:val="0"/>
          <w:marTop w:val="0"/>
          <w:marBottom w:val="0"/>
          <w:divBdr>
            <w:top w:val="none" w:sz="0" w:space="0" w:color="auto"/>
            <w:left w:val="none" w:sz="0" w:space="0" w:color="auto"/>
            <w:bottom w:val="none" w:sz="0" w:space="0" w:color="auto"/>
            <w:right w:val="none" w:sz="0" w:space="0" w:color="auto"/>
          </w:divBdr>
        </w:div>
        <w:div w:id="1234657334">
          <w:marLeft w:val="0"/>
          <w:marRight w:val="0"/>
          <w:marTop w:val="0"/>
          <w:marBottom w:val="0"/>
          <w:divBdr>
            <w:top w:val="none" w:sz="0" w:space="0" w:color="auto"/>
            <w:left w:val="none" w:sz="0" w:space="0" w:color="auto"/>
            <w:bottom w:val="none" w:sz="0" w:space="0" w:color="auto"/>
            <w:right w:val="none" w:sz="0" w:space="0" w:color="auto"/>
          </w:divBdr>
        </w:div>
        <w:div w:id="299918301">
          <w:marLeft w:val="0"/>
          <w:marRight w:val="0"/>
          <w:marTop w:val="0"/>
          <w:marBottom w:val="0"/>
          <w:divBdr>
            <w:top w:val="none" w:sz="0" w:space="0" w:color="auto"/>
            <w:left w:val="none" w:sz="0" w:space="0" w:color="auto"/>
            <w:bottom w:val="none" w:sz="0" w:space="0" w:color="auto"/>
            <w:right w:val="none" w:sz="0" w:space="0" w:color="auto"/>
          </w:divBdr>
        </w:div>
        <w:div w:id="743600509">
          <w:marLeft w:val="0"/>
          <w:marRight w:val="0"/>
          <w:marTop w:val="0"/>
          <w:marBottom w:val="0"/>
          <w:divBdr>
            <w:top w:val="none" w:sz="0" w:space="0" w:color="auto"/>
            <w:left w:val="none" w:sz="0" w:space="0" w:color="auto"/>
            <w:bottom w:val="none" w:sz="0" w:space="0" w:color="auto"/>
            <w:right w:val="none" w:sz="0" w:space="0" w:color="auto"/>
          </w:divBdr>
        </w:div>
        <w:div w:id="1869442838">
          <w:marLeft w:val="0"/>
          <w:marRight w:val="0"/>
          <w:marTop w:val="0"/>
          <w:marBottom w:val="0"/>
          <w:divBdr>
            <w:top w:val="none" w:sz="0" w:space="0" w:color="auto"/>
            <w:left w:val="none" w:sz="0" w:space="0" w:color="auto"/>
            <w:bottom w:val="none" w:sz="0" w:space="0" w:color="auto"/>
            <w:right w:val="none" w:sz="0" w:space="0" w:color="auto"/>
          </w:divBdr>
        </w:div>
        <w:div w:id="1494951906">
          <w:marLeft w:val="0"/>
          <w:marRight w:val="0"/>
          <w:marTop w:val="0"/>
          <w:marBottom w:val="0"/>
          <w:divBdr>
            <w:top w:val="none" w:sz="0" w:space="0" w:color="auto"/>
            <w:left w:val="none" w:sz="0" w:space="0" w:color="auto"/>
            <w:bottom w:val="none" w:sz="0" w:space="0" w:color="auto"/>
            <w:right w:val="none" w:sz="0" w:space="0" w:color="auto"/>
          </w:divBdr>
        </w:div>
        <w:div w:id="617951750">
          <w:marLeft w:val="0"/>
          <w:marRight w:val="0"/>
          <w:marTop w:val="0"/>
          <w:marBottom w:val="0"/>
          <w:divBdr>
            <w:top w:val="none" w:sz="0" w:space="0" w:color="auto"/>
            <w:left w:val="none" w:sz="0" w:space="0" w:color="auto"/>
            <w:bottom w:val="none" w:sz="0" w:space="0" w:color="auto"/>
            <w:right w:val="none" w:sz="0" w:space="0" w:color="auto"/>
          </w:divBdr>
        </w:div>
        <w:div w:id="630788307">
          <w:marLeft w:val="0"/>
          <w:marRight w:val="0"/>
          <w:marTop w:val="0"/>
          <w:marBottom w:val="0"/>
          <w:divBdr>
            <w:top w:val="none" w:sz="0" w:space="0" w:color="auto"/>
            <w:left w:val="none" w:sz="0" w:space="0" w:color="auto"/>
            <w:bottom w:val="none" w:sz="0" w:space="0" w:color="auto"/>
            <w:right w:val="none" w:sz="0" w:space="0" w:color="auto"/>
          </w:divBdr>
        </w:div>
        <w:div w:id="53235879">
          <w:marLeft w:val="0"/>
          <w:marRight w:val="0"/>
          <w:marTop w:val="0"/>
          <w:marBottom w:val="0"/>
          <w:divBdr>
            <w:top w:val="none" w:sz="0" w:space="0" w:color="auto"/>
            <w:left w:val="none" w:sz="0" w:space="0" w:color="auto"/>
            <w:bottom w:val="none" w:sz="0" w:space="0" w:color="auto"/>
            <w:right w:val="none" w:sz="0" w:space="0" w:color="auto"/>
          </w:divBdr>
        </w:div>
        <w:div w:id="1029985183">
          <w:marLeft w:val="0"/>
          <w:marRight w:val="0"/>
          <w:marTop w:val="0"/>
          <w:marBottom w:val="0"/>
          <w:divBdr>
            <w:top w:val="none" w:sz="0" w:space="0" w:color="auto"/>
            <w:left w:val="none" w:sz="0" w:space="0" w:color="auto"/>
            <w:bottom w:val="none" w:sz="0" w:space="0" w:color="auto"/>
            <w:right w:val="none" w:sz="0" w:space="0" w:color="auto"/>
          </w:divBdr>
        </w:div>
        <w:div w:id="647788767">
          <w:marLeft w:val="0"/>
          <w:marRight w:val="0"/>
          <w:marTop w:val="0"/>
          <w:marBottom w:val="0"/>
          <w:divBdr>
            <w:top w:val="none" w:sz="0" w:space="0" w:color="auto"/>
            <w:left w:val="none" w:sz="0" w:space="0" w:color="auto"/>
            <w:bottom w:val="none" w:sz="0" w:space="0" w:color="auto"/>
            <w:right w:val="none" w:sz="0" w:space="0" w:color="auto"/>
          </w:divBdr>
        </w:div>
        <w:div w:id="801532513">
          <w:marLeft w:val="0"/>
          <w:marRight w:val="0"/>
          <w:marTop w:val="0"/>
          <w:marBottom w:val="0"/>
          <w:divBdr>
            <w:top w:val="none" w:sz="0" w:space="0" w:color="auto"/>
            <w:left w:val="none" w:sz="0" w:space="0" w:color="auto"/>
            <w:bottom w:val="none" w:sz="0" w:space="0" w:color="auto"/>
            <w:right w:val="none" w:sz="0" w:space="0" w:color="auto"/>
          </w:divBdr>
        </w:div>
        <w:div w:id="1100948719">
          <w:marLeft w:val="0"/>
          <w:marRight w:val="0"/>
          <w:marTop w:val="0"/>
          <w:marBottom w:val="0"/>
          <w:divBdr>
            <w:top w:val="none" w:sz="0" w:space="0" w:color="auto"/>
            <w:left w:val="none" w:sz="0" w:space="0" w:color="auto"/>
            <w:bottom w:val="none" w:sz="0" w:space="0" w:color="auto"/>
            <w:right w:val="none" w:sz="0" w:space="0" w:color="auto"/>
          </w:divBdr>
        </w:div>
        <w:div w:id="1706716013">
          <w:marLeft w:val="0"/>
          <w:marRight w:val="0"/>
          <w:marTop w:val="0"/>
          <w:marBottom w:val="0"/>
          <w:divBdr>
            <w:top w:val="none" w:sz="0" w:space="0" w:color="auto"/>
            <w:left w:val="none" w:sz="0" w:space="0" w:color="auto"/>
            <w:bottom w:val="none" w:sz="0" w:space="0" w:color="auto"/>
            <w:right w:val="none" w:sz="0" w:space="0" w:color="auto"/>
          </w:divBdr>
        </w:div>
        <w:div w:id="1291128258">
          <w:marLeft w:val="0"/>
          <w:marRight w:val="0"/>
          <w:marTop w:val="0"/>
          <w:marBottom w:val="0"/>
          <w:divBdr>
            <w:top w:val="none" w:sz="0" w:space="0" w:color="auto"/>
            <w:left w:val="none" w:sz="0" w:space="0" w:color="auto"/>
            <w:bottom w:val="none" w:sz="0" w:space="0" w:color="auto"/>
            <w:right w:val="none" w:sz="0" w:space="0" w:color="auto"/>
          </w:divBdr>
        </w:div>
        <w:div w:id="1413044743">
          <w:marLeft w:val="0"/>
          <w:marRight w:val="0"/>
          <w:marTop w:val="0"/>
          <w:marBottom w:val="0"/>
          <w:divBdr>
            <w:top w:val="none" w:sz="0" w:space="0" w:color="auto"/>
            <w:left w:val="none" w:sz="0" w:space="0" w:color="auto"/>
            <w:bottom w:val="none" w:sz="0" w:space="0" w:color="auto"/>
            <w:right w:val="none" w:sz="0" w:space="0" w:color="auto"/>
          </w:divBdr>
        </w:div>
        <w:div w:id="1554731362">
          <w:marLeft w:val="0"/>
          <w:marRight w:val="0"/>
          <w:marTop w:val="0"/>
          <w:marBottom w:val="0"/>
          <w:divBdr>
            <w:top w:val="none" w:sz="0" w:space="0" w:color="auto"/>
            <w:left w:val="none" w:sz="0" w:space="0" w:color="auto"/>
            <w:bottom w:val="none" w:sz="0" w:space="0" w:color="auto"/>
            <w:right w:val="none" w:sz="0" w:space="0" w:color="auto"/>
          </w:divBdr>
        </w:div>
        <w:div w:id="760218431">
          <w:marLeft w:val="0"/>
          <w:marRight w:val="0"/>
          <w:marTop w:val="0"/>
          <w:marBottom w:val="0"/>
          <w:divBdr>
            <w:top w:val="none" w:sz="0" w:space="0" w:color="auto"/>
            <w:left w:val="none" w:sz="0" w:space="0" w:color="auto"/>
            <w:bottom w:val="none" w:sz="0" w:space="0" w:color="auto"/>
            <w:right w:val="none" w:sz="0" w:space="0" w:color="auto"/>
          </w:divBdr>
        </w:div>
        <w:div w:id="349140141">
          <w:marLeft w:val="0"/>
          <w:marRight w:val="0"/>
          <w:marTop w:val="0"/>
          <w:marBottom w:val="0"/>
          <w:divBdr>
            <w:top w:val="none" w:sz="0" w:space="0" w:color="auto"/>
            <w:left w:val="none" w:sz="0" w:space="0" w:color="auto"/>
            <w:bottom w:val="none" w:sz="0" w:space="0" w:color="auto"/>
            <w:right w:val="none" w:sz="0" w:space="0" w:color="auto"/>
          </w:divBdr>
        </w:div>
        <w:div w:id="1170171755">
          <w:marLeft w:val="0"/>
          <w:marRight w:val="0"/>
          <w:marTop w:val="0"/>
          <w:marBottom w:val="0"/>
          <w:divBdr>
            <w:top w:val="none" w:sz="0" w:space="0" w:color="auto"/>
            <w:left w:val="none" w:sz="0" w:space="0" w:color="auto"/>
            <w:bottom w:val="none" w:sz="0" w:space="0" w:color="auto"/>
            <w:right w:val="none" w:sz="0" w:space="0" w:color="auto"/>
          </w:divBdr>
        </w:div>
        <w:div w:id="696468150">
          <w:marLeft w:val="0"/>
          <w:marRight w:val="0"/>
          <w:marTop w:val="0"/>
          <w:marBottom w:val="0"/>
          <w:divBdr>
            <w:top w:val="none" w:sz="0" w:space="0" w:color="auto"/>
            <w:left w:val="none" w:sz="0" w:space="0" w:color="auto"/>
            <w:bottom w:val="none" w:sz="0" w:space="0" w:color="auto"/>
            <w:right w:val="none" w:sz="0" w:space="0" w:color="auto"/>
          </w:divBdr>
        </w:div>
        <w:div w:id="1304197022">
          <w:marLeft w:val="0"/>
          <w:marRight w:val="0"/>
          <w:marTop w:val="0"/>
          <w:marBottom w:val="0"/>
          <w:divBdr>
            <w:top w:val="none" w:sz="0" w:space="0" w:color="auto"/>
            <w:left w:val="none" w:sz="0" w:space="0" w:color="auto"/>
            <w:bottom w:val="none" w:sz="0" w:space="0" w:color="auto"/>
            <w:right w:val="none" w:sz="0" w:space="0" w:color="auto"/>
          </w:divBdr>
        </w:div>
        <w:div w:id="25108614">
          <w:marLeft w:val="0"/>
          <w:marRight w:val="0"/>
          <w:marTop w:val="0"/>
          <w:marBottom w:val="0"/>
          <w:divBdr>
            <w:top w:val="none" w:sz="0" w:space="0" w:color="auto"/>
            <w:left w:val="none" w:sz="0" w:space="0" w:color="auto"/>
            <w:bottom w:val="none" w:sz="0" w:space="0" w:color="auto"/>
            <w:right w:val="none" w:sz="0" w:space="0" w:color="auto"/>
          </w:divBdr>
        </w:div>
        <w:div w:id="1357384934">
          <w:marLeft w:val="0"/>
          <w:marRight w:val="0"/>
          <w:marTop w:val="0"/>
          <w:marBottom w:val="0"/>
          <w:divBdr>
            <w:top w:val="none" w:sz="0" w:space="0" w:color="auto"/>
            <w:left w:val="none" w:sz="0" w:space="0" w:color="auto"/>
            <w:bottom w:val="none" w:sz="0" w:space="0" w:color="auto"/>
            <w:right w:val="none" w:sz="0" w:space="0" w:color="auto"/>
          </w:divBdr>
        </w:div>
        <w:div w:id="1487479804">
          <w:marLeft w:val="0"/>
          <w:marRight w:val="0"/>
          <w:marTop w:val="0"/>
          <w:marBottom w:val="0"/>
          <w:divBdr>
            <w:top w:val="none" w:sz="0" w:space="0" w:color="auto"/>
            <w:left w:val="none" w:sz="0" w:space="0" w:color="auto"/>
            <w:bottom w:val="none" w:sz="0" w:space="0" w:color="auto"/>
            <w:right w:val="none" w:sz="0" w:space="0" w:color="auto"/>
          </w:divBdr>
        </w:div>
        <w:div w:id="2098477177">
          <w:marLeft w:val="0"/>
          <w:marRight w:val="0"/>
          <w:marTop w:val="0"/>
          <w:marBottom w:val="0"/>
          <w:divBdr>
            <w:top w:val="none" w:sz="0" w:space="0" w:color="auto"/>
            <w:left w:val="none" w:sz="0" w:space="0" w:color="auto"/>
            <w:bottom w:val="none" w:sz="0" w:space="0" w:color="auto"/>
            <w:right w:val="none" w:sz="0" w:space="0" w:color="auto"/>
          </w:divBdr>
        </w:div>
        <w:div w:id="300303794">
          <w:marLeft w:val="0"/>
          <w:marRight w:val="0"/>
          <w:marTop w:val="0"/>
          <w:marBottom w:val="0"/>
          <w:divBdr>
            <w:top w:val="none" w:sz="0" w:space="0" w:color="auto"/>
            <w:left w:val="none" w:sz="0" w:space="0" w:color="auto"/>
            <w:bottom w:val="none" w:sz="0" w:space="0" w:color="auto"/>
            <w:right w:val="none" w:sz="0" w:space="0" w:color="auto"/>
          </w:divBdr>
        </w:div>
        <w:div w:id="1797917580">
          <w:marLeft w:val="0"/>
          <w:marRight w:val="0"/>
          <w:marTop w:val="0"/>
          <w:marBottom w:val="0"/>
          <w:divBdr>
            <w:top w:val="none" w:sz="0" w:space="0" w:color="auto"/>
            <w:left w:val="none" w:sz="0" w:space="0" w:color="auto"/>
            <w:bottom w:val="none" w:sz="0" w:space="0" w:color="auto"/>
            <w:right w:val="none" w:sz="0" w:space="0" w:color="auto"/>
          </w:divBdr>
        </w:div>
        <w:div w:id="78529215">
          <w:marLeft w:val="0"/>
          <w:marRight w:val="0"/>
          <w:marTop w:val="0"/>
          <w:marBottom w:val="0"/>
          <w:divBdr>
            <w:top w:val="none" w:sz="0" w:space="0" w:color="auto"/>
            <w:left w:val="none" w:sz="0" w:space="0" w:color="auto"/>
            <w:bottom w:val="none" w:sz="0" w:space="0" w:color="auto"/>
            <w:right w:val="none" w:sz="0" w:space="0" w:color="auto"/>
          </w:divBdr>
        </w:div>
        <w:div w:id="983896187">
          <w:marLeft w:val="0"/>
          <w:marRight w:val="0"/>
          <w:marTop w:val="0"/>
          <w:marBottom w:val="0"/>
          <w:divBdr>
            <w:top w:val="none" w:sz="0" w:space="0" w:color="auto"/>
            <w:left w:val="none" w:sz="0" w:space="0" w:color="auto"/>
            <w:bottom w:val="none" w:sz="0" w:space="0" w:color="auto"/>
            <w:right w:val="none" w:sz="0" w:space="0" w:color="auto"/>
          </w:divBdr>
        </w:div>
        <w:div w:id="1112744390">
          <w:marLeft w:val="0"/>
          <w:marRight w:val="0"/>
          <w:marTop w:val="0"/>
          <w:marBottom w:val="0"/>
          <w:divBdr>
            <w:top w:val="none" w:sz="0" w:space="0" w:color="auto"/>
            <w:left w:val="none" w:sz="0" w:space="0" w:color="auto"/>
            <w:bottom w:val="none" w:sz="0" w:space="0" w:color="auto"/>
            <w:right w:val="none" w:sz="0" w:space="0" w:color="auto"/>
          </w:divBdr>
        </w:div>
        <w:div w:id="1280409156">
          <w:marLeft w:val="0"/>
          <w:marRight w:val="0"/>
          <w:marTop w:val="0"/>
          <w:marBottom w:val="0"/>
          <w:divBdr>
            <w:top w:val="none" w:sz="0" w:space="0" w:color="auto"/>
            <w:left w:val="none" w:sz="0" w:space="0" w:color="auto"/>
            <w:bottom w:val="none" w:sz="0" w:space="0" w:color="auto"/>
            <w:right w:val="none" w:sz="0" w:space="0" w:color="auto"/>
          </w:divBdr>
        </w:div>
        <w:div w:id="605888083">
          <w:marLeft w:val="0"/>
          <w:marRight w:val="0"/>
          <w:marTop w:val="0"/>
          <w:marBottom w:val="0"/>
          <w:divBdr>
            <w:top w:val="none" w:sz="0" w:space="0" w:color="auto"/>
            <w:left w:val="none" w:sz="0" w:space="0" w:color="auto"/>
            <w:bottom w:val="none" w:sz="0" w:space="0" w:color="auto"/>
            <w:right w:val="none" w:sz="0" w:space="0" w:color="auto"/>
          </w:divBdr>
        </w:div>
        <w:div w:id="1842625546">
          <w:marLeft w:val="0"/>
          <w:marRight w:val="0"/>
          <w:marTop w:val="0"/>
          <w:marBottom w:val="0"/>
          <w:divBdr>
            <w:top w:val="none" w:sz="0" w:space="0" w:color="auto"/>
            <w:left w:val="none" w:sz="0" w:space="0" w:color="auto"/>
            <w:bottom w:val="none" w:sz="0" w:space="0" w:color="auto"/>
            <w:right w:val="none" w:sz="0" w:space="0" w:color="auto"/>
          </w:divBdr>
        </w:div>
        <w:div w:id="1391075029">
          <w:marLeft w:val="0"/>
          <w:marRight w:val="0"/>
          <w:marTop w:val="0"/>
          <w:marBottom w:val="0"/>
          <w:divBdr>
            <w:top w:val="none" w:sz="0" w:space="0" w:color="auto"/>
            <w:left w:val="none" w:sz="0" w:space="0" w:color="auto"/>
            <w:bottom w:val="none" w:sz="0" w:space="0" w:color="auto"/>
            <w:right w:val="none" w:sz="0" w:space="0" w:color="auto"/>
          </w:divBdr>
        </w:div>
        <w:div w:id="1362702439">
          <w:marLeft w:val="0"/>
          <w:marRight w:val="0"/>
          <w:marTop w:val="0"/>
          <w:marBottom w:val="0"/>
          <w:divBdr>
            <w:top w:val="none" w:sz="0" w:space="0" w:color="auto"/>
            <w:left w:val="none" w:sz="0" w:space="0" w:color="auto"/>
            <w:bottom w:val="none" w:sz="0" w:space="0" w:color="auto"/>
            <w:right w:val="none" w:sz="0" w:space="0" w:color="auto"/>
          </w:divBdr>
        </w:div>
        <w:div w:id="1949458773">
          <w:marLeft w:val="0"/>
          <w:marRight w:val="0"/>
          <w:marTop w:val="0"/>
          <w:marBottom w:val="0"/>
          <w:divBdr>
            <w:top w:val="none" w:sz="0" w:space="0" w:color="auto"/>
            <w:left w:val="none" w:sz="0" w:space="0" w:color="auto"/>
            <w:bottom w:val="none" w:sz="0" w:space="0" w:color="auto"/>
            <w:right w:val="none" w:sz="0" w:space="0" w:color="auto"/>
          </w:divBdr>
        </w:div>
        <w:div w:id="792796069">
          <w:marLeft w:val="0"/>
          <w:marRight w:val="0"/>
          <w:marTop w:val="0"/>
          <w:marBottom w:val="0"/>
          <w:divBdr>
            <w:top w:val="none" w:sz="0" w:space="0" w:color="auto"/>
            <w:left w:val="none" w:sz="0" w:space="0" w:color="auto"/>
            <w:bottom w:val="none" w:sz="0" w:space="0" w:color="auto"/>
            <w:right w:val="none" w:sz="0" w:space="0" w:color="auto"/>
          </w:divBdr>
        </w:div>
        <w:div w:id="263921033">
          <w:marLeft w:val="0"/>
          <w:marRight w:val="0"/>
          <w:marTop w:val="0"/>
          <w:marBottom w:val="0"/>
          <w:divBdr>
            <w:top w:val="none" w:sz="0" w:space="0" w:color="auto"/>
            <w:left w:val="none" w:sz="0" w:space="0" w:color="auto"/>
            <w:bottom w:val="none" w:sz="0" w:space="0" w:color="auto"/>
            <w:right w:val="none" w:sz="0" w:space="0" w:color="auto"/>
          </w:divBdr>
        </w:div>
        <w:div w:id="845098261">
          <w:marLeft w:val="0"/>
          <w:marRight w:val="0"/>
          <w:marTop w:val="0"/>
          <w:marBottom w:val="0"/>
          <w:divBdr>
            <w:top w:val="none" w:sz="0" w:space="0" w:color="auto"/>
            <w:left w:val="none" w:sz="0" w:space="0" w:color="auto"/>
            <w:bottom w:val="none" w:sz="0" w:space="0" w:color="auto"/>
            <w:right w:val="none" w:sz="0" w:space="0" w:color="auto"/>
          </w:divBdr>
        </w:div>
        <w:div w:id="534271315">
          <w:marLeft w:val="0"/>
          <w:marRight w:val="0"/>
          <w:marTop w:val="0"/>
          <w:marBottom w:val="0"/>
          <w:divBdr>
            <w:top w:val="none" w:sz="0" w:space="0" w:color="auto"/>
            <w:left w:val="none" w:sz="0" w:space="0" w:color="auto"/>
            <w:bottom w:val="none" w:sz="0" w:space="0" w:color="auto"/>
            <w:right w:val="none" w:sz="0" w:space="0" w:color="auto"/>
          </w:divBdr>
        </w:div>
        <w:div w:id="70859229">
          <w:marLeft w:val="0"/>
          <w:marRight w:val="0"/>
          <w:marTop w:val="0"/>
          <w:marBottom w:val="0"/>
          <w:divBdr>
            <w:top w:val="none" w:sz="0" w:space="0" w:color="auto"/>
            <w:left w:val="none" w:sz="0" w:space="0" w:color="auto"/>
            <w:bottom w:val="none" w:sz="0" w:space="0" w:color="auto"/>
            <w:right w:val="none" w:sz="0" w:space="0" w:color="auto"/>
          </w:divBdr>
        </w:div>
        <w:div w:id="1544252064">
          <w:marLeft w:val="0"/>
          <w:marRight w:val="0"/>
          <w:marTop w:val="0"/>
          <w:marBottom w:val="0"/>
          <w:divBdr>
            <w:top w:val="none" w:sz="0" w:space="0" w:color="auto"/>
            <w:left w:val="none" w:sz="0" w:space="0" w:color="auto"/>
            <w:bottom w:val="none" w:sz="0" w:space="0" w:color="auto"/>
            <w:right w:val="none" w:sz="0" w:space="0" w:color="auto"/>
          </w:divBdr>
        </w:div>
        <w:div w:id="342753840">
          <w:marLeft w:val="0"/>
          <w:marRight w:val="0"/>
          <w:marTop w:val="0"/>
          <w:marBottom w:val="0"/>
          <w:divBdr>
            <w:top w:val="none" w:sz="0" w:space="0" w:color="auto"/>
            <w:left w:val="none" w:sz="0" w:space="0" w:color="auto"/>
            <w:bottom w:val="none" w:sz="0" w:space="0" w:color="auto"/>
            <w:right w:val="none" w:sz="0" w:space="0" w:color="auto"/>
          </w:divBdr>
        </w:div>
        <w:div w:id="1757557168">
          <w:marLeft w:val="0"/>
          <w:marRight w:val="0"/>
          <w:marTop w:val="0"/>
          <w:marBottom w:val="0"/>
          <w:divBdr>
            <w:top w:val="none" w:sz="0" w:space="0" w:color="auto"/>
            <w:left w:val="none" w:sz="0" w:space="0" w:color="auto"/>
            <w:bottom w:val="none" w:sz="0" w:space="0" w:color="auto"/>
            <w:right w:val="none" w:sz="0" w:space="0" w:color="auto"/>
          </w:divBdr>
        </w:div>
        <w:div w:id="1340691020">
          <w:marLeft w:val="0"/>
          <w:marRight w:val="0"/>
          <w:marTop w:val="0"/>
          <w:marBottom w:val="0"/>
          <w:divBdr>
            <w:top w:val="none" w:sz="0" w:space="0" w:color="auto"/>
            <w:left w:val="none" w:sz="0" w:space="0" w:color="auto"/>
            <w:bottom w:val="none" w:sz="0" w:space="0" w:color="auto"/>
            <w:right w:val="none" w:sz="0" w:space="0" w:color="auto"/>
          </w:divBdr>
        </w:div>
        <w:div w:id="1391152007">
          <w:marLeft w:val="0"/>
          <w:marRight w:val="0"/>
          <w:marTop w:val="0"/>
          <w:marBottom w:val="0"/>
          <w:divBdr>
            <w:top w:val="none" w:sz="0" w:space="0" w:color="auto"/>
            <w:left w:val="none" w:sz="0" w:space="0" w:color="auto"/>
            <w:bottom w:val="none" w:sz="0" w:space="0" w:color="auto"/>
            <w:right w:val="none" w:sz="0" w:space="0" w:color="auto"/>
          </w:divBdr>
        </w:div>
        <w:div w:id="292642162">
          <w:marLeft w:val="0"/>
          <w:marRight w:val="0"/>
          <w:marTop w:val="0"/>
          <w:marBottom w:val="0"/>
          <w:divBdr>
            <w:top w:val="none" w:sz="0" w:space="0" w:color="auto"/>
            <w:left w:val="none" w:sz="0" w:space="0" w:color="auto"/>
            <w:bottom w:val="none" w:sz="0" w:space="0" w:color="auto"/>
            <w:right w:val="none" w:sz="0" w:space="0" w:color="auto"/>
          </w:divBdr>
        </w:div>
        <w:div w:id="95250920">
          <w:marLeft w:val="0"/>
          <w:marRight w:val="0"/>
          <w:marTop w:val="0"/>
          <w:marBottom w:val="0"/>
          <w:divBdr>
            <w:top w:val="none" w:sz="0" w:space="0" w:color="auto"/>
            <w:left w:val="none" w:sz="0" w:space="0" w:color="auto"/>
            <w:bottom w:val="none" w:sz="0" w:space="0" w:color="auto"/>
            <w:right w:val="none" w:sz="0" w:space="0" w:color="auto"/>
          </w:divBdr>
        </w:div>
        <w:div w:id="562567358">
          <w:marLeft w:val="0"/>
          <w:marRight w:val="0"/>
          <w:marTop w:val="0"/>
          <w:marBottom w:val="0"/>
          <w:divBdr>
            <w:top w:val="none" w:sz="0" w:space="0" w:color="auto"/>
            <w:left w:val="none" w:sz="0" w:space="0" w:color="auto"/>
            <w:bottom w:val="none" w:sz="0" w:space="0" w:color="auto"/>
            <w:right w:val="none" w:sz="0" w:space="0" w:color="auto"/>
          </w:divBdr>
        </w:div>
        <w:div w:id="96439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2022-11-02T08:32:00Z</dcterms:created>
  <dcterms:modified xsi:type="dcterms:W3CDTF">2022-11-07T01:41:00Z</dcterms:modified>
</cp:coreProperties>
</file>