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DB0FE2" w:rsidRDefault="00DA4D8A" w:rsidP="00DB0FE2">
      <w:pPr>
        <w:widowControl/>
        <w:shd w:val="clear" w:color="auto" w:fill="FFFFFF"/>
        <w:spacing w:line="280" w:lineRule="exact"/>
        <w:rPr>
          <w:rFonts w:ascii="仿宋_GB2312" w:eastAsia="仿宋_GB2312" w:hAnsi="Segoe UI" w:cs="Segoe UI" w:hint="eastAsia"/>
          <w:color w:val="333333"/>
          <w:spacing w:val="8"/>
          <w:kern w:val="0"/>
          <w:szCs w:val="21"/>
        </w:rPr>
      </w:pPr>
      <w:r>
        <w:rPr>
          <w:rFonts w:ascii="仿宋_GB2312" w:eastAsia="仿宋_GB2312" w:hAnsi="Segoe UI" w:cs="Segoe UI" w:hint="eastAsia"/>
          <w:color w:val="333333"/>
          <w:spacing w:val="8"/>
          <w:kern w:val="0"/>
          <w:sz w:val="24"/>
          <w:szCs w:val="24"/>
        </w:rPr>
        <w:t>1.项目名称：</w:t>
      </w:r>
      <w:r w:rsidR="00DB0FE2" w:rsidRPr="00DB0FE2">
        <w:rPr>
          <w:rFonts w:ascii="仿宋_GB2312" w:eastAsia="仿宋_GB2312" w:hAnsi="Segoe UI" w:cs="Segoe UI" w:hint="eastAsia"/>
          <w:color w:val="333333"/>
          <w:spacing w:val="8"/>
          <w:kern w:val="0"/>
          <w:szCs w:val="21"/>
        </w:rPr>
        <w:t>25-羟基维生素D测定试剂（（25-OH VD2、25-OH VD3联检）</w:t>
      </w:r>
    </w:p>
    <w:p w:rsidR="00DB0FE2" w:rsidRPr="00DB0FE2" w:rsidRDefault="00EA150E" w:rsidP="00DB0FE2">
      <w:pPr>
        <w:widowControl/>
        <w:shd w:val="clear" w:color="auto" w:fill="FFFFFF"/>
        <w:spacing w:line="280" w:lineRule="exact"/>
        <w:rPr>
          <w:rFonts w:ascii="仿宋_GB2312" w:eastAsia="仿宋_GB2312" w:hAnsi="Segoe UI" w:cs="Segoe UI" w:hint="eastAsia"/>
          <w:color w:val="333333"/>
          <w:spacing w:val="8"/>
          <w:kern w:val="0"/>
          <w:sz w:val="24"/>
          <w:szCs w:val="24"/>
        </w:rPr>
      </w:pPr>
      <w:r w:rsidRPr="00EA150E">
        <w:rPr>
          <w:rFonts w:ascii="仿宋_GB2312" w:eastAsia="仿宋_GB2312" w:hAnsi="Segoe UI" w:cs="Segoe UI" w:hint="eastAsia"/>
          <w:color w:val="333333"/>
          <w:spacing w:val="8"/>
          <w:kern w:val="0"/>
          <w:sz w:val="28"/>
          <w:szCs w:val="28"/>
        </w:rPr>
        <w:t>▲</w:t>
      </w:r>
      <w:r w:rsidR="00DB0FE2" w:rsidRPr="00DB0FE2">
        <w:rPr>
          <w:rFonts w:ascii="仿宋_GB2312" w:eastAsia="仿宋_GB2312" w:hAnsi="Segoe UI" w:cs="Segoe UI" w:hint="eastAsia"/>
          <w:color w:val="333333"/>
          <w:spacing w:val="8"/>
          <w:kern w:val="0"/>
          <w:sz w:val="24"/>
          <w:szCs w:val="24"/>
        </w:rPr>
        <w:t>2.</w:t>
      </w:r>
      <w:r w:rsidR="00DB0FE2">
        <w:rPr>
          <w:rFonts w:ascii="仿宋_GB2312" w:eastAsia="仿宋_GB2312" w:hAnsi="Segoe UI" w:cs="Segoe UI" w:hint="eastAsia"/>
          <w:color w:val="333333"/>
          <w:spacing w:val="8"/>
          <w:kern w:val="0"/>
          <w:sz w:val="24"/>
          <w:szCs w:val="24"/>
        </w:rPr>
        <w:t>项目限额：85000元</w:t>
      </w:r>
    </w:p>
    <w:p w:rsidR="009E754C" w:rsidRDefault="00DB0FE2" w:rsidP="00DB0FE2">
      <w:pPr>
        <w:widowControl/>
        <w:shd w:val="clear" w:color="auto" w:fill="FFFFFF"/>
        <w:spacing w:line="280" w:lineRule="exac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DA4D8A">
        <w:rPr>
          <w:rFonts w:ascii="仿宋_GB2312" w:eastAsia="仿宋_GB2312" w:hAnsi="Segoe UI" w:cs="Segoe UI" w:hint="eastAsia"/>
          <w:color w:val="333333"/>
          <w:spacing w:val="8"/>
          <w:kern w:val="0"/>
          <w:sz w:val="24"/>
          <w:szCs w:val="24"/>
        </w:rPr>
        <w:t>.技术参数要求：</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25"/>
        <w:gridCol w:w="1361"/>
        <w:gridCol w:w="2516"/>
        <w:gridCol w:w="6114"/>
      </w:tblGrid>
      <w:tr w:rsidR="00B37E23" w:rsidTr="00DB0FE2">
        <w:trPr>
          <w:trHeight w:val="834"/>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序号</w:t>
            </w:r>
          </w:p>
        </w:tc>
        <w:tc>
          <w:tcPr>
            <w:tcW w:w="1361"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材料名称</w:t>
            </w:r>
          </w:p>
        </w:tc>
        <w:tc>
          <w:tcPr>
            <w:tcW w:w="251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预估年度</w:t>
            </w:r>
          </w:p>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使用量</w:t>
            </w:r>
          </w:p>
        </w:tc>
        <w:tc>
          <w:tcPr>
            <w:tcW w:w="6114"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技术参数</w:t>
            </w:r>
          </w:p>
        </w:tc>
      </w:tr>
      <w:tr w:rsidR="00B37E23" w:rsidRPr="002D1D2A" w:rsidTr="00DB0FE2">
        <w:trPr>
          <w:trHeight w:val="168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sz w:val="18"/>
                <w:szCs w:val="18"/>
              </w:rPr>
            </w:pPr>
            <w:r>
              <w:rPr>
                <w:rStyle w:val="NormalCharacter"/>
                <w:rFonts w:ascii="宋体" w:hAnsi="宋体"/>
                <w:sz w:val="18"/>
                <w:szCs w:val="18"/>
              </w:rPr>
              <w:t>1</w:t>
            </w:r>
          </w:p>
        </w:tc>
        <w:tc>
          <w:tcPr>
            <w:tcW w:w="1361" w:type="dxa"/>
            <w:tcBorders>
              <w:top w:val="single" w:sz="4" w:space="0" w:color="000000"/>
              <w:left w:val="single" w:sz="4" w:space="0" w:color="000000"/>
              <w:bottom w:val="single" w:sz="4" w:space="0" w:color="000000"/>
              <w:right w:val="single" w:sz="4" w:space="0" w:color="000000"/>
            </w:tcBorders>
            <w:vAlign w:val="center"/>
          </w:tcPr>
          <w:p w:rsidR="00B37E23" w:rsidRDefault="00DB0FE2" w:rsidP="00B00545">
            <w:pPr>
              <w:jc w:val="center"/>
              <w:textAlignment w:val="center"/>
              <w:rPr>
                <w:rStyle w:val="NormalCharacter"/>
                <w:rFonts w:ascii="宋体" w:hAnsi="宋体"/>
                <w:color w:val="000000"/>
                <w:sz w:val="18"/>
                <w:szCs w:val="18"/>
              </w:rPr>
            </w:pPr>
            <w:r w:rsidRPr="00DB0FE2">
              <w:rPr>
                <w:rStyle w:val="NormalCharacter"/>
                <w:rFonts w:ascii="宋体" w:hAnsi="宋体" w:hint="eastAsia"/>
                <w:color w:val="000000"/>
                <w:sz w:val="18"/>
                <w:szCs w:val="18"/>
              </w:rPr>
              <w:t>25-羟基维生素D测定试剂（（25-OH VD2、25-OH VD3联检）</w:t>
            </w:r>
          </w:p>
        </w:tc>
        <w:tc>
          <w:tcPr>
            <w:tcW w:w="2516" w:type="dxa"/>
            <w:tcBorders>
              <w:top w:val="single" w:sz="4" w:space="0" w:color="000000"/>
              <w:left w:val="single" w:sz="4" w:space="0" w:color="000000"/>
              <w:bottom w:val="single" w:sz="4" w:space="0" w:color="000000"/>
              <w:right w:val="single" w:sz="4" w:space="0" w:color="000000"/>
            </w:tcBorders>
            <w:vAlign w:val="center"/>
          </w:tcPr>
          <w:p w:rsidR="00B37E23" w:rsidRDefault="00DB0FE2" w:rsidP="00B00545">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1000人份</w:t>
            </w:r>
          </w:p>
        </w:tc>
        <w:tc>
          <w:tcPr>
            <w:tcW w:w="6114" w:type="dxa"/>
            <w:tcBorders>
              <w:top w:val="single" w:sz="4" w:space="0" w:color="000000"/>
              <w:left w:val="single" w:sz="4" w:space="0" w:color="000000"/>
              <w:bottom w:val="single" w:sz="4" w:space="0" w:color="000000"/>
              <w:right w:val="single" w:sz="4" w:space="0" w:color="000000"/>
            </w:tcBorders>
            <w:vAlign w:val="center"/>
          </w:tcPr>
          <w:p w:rsidR="00DB0FE2" w:rsidRPr="004449A3" w:rsidRDefault="00DB0FE2" w:rsidP="00DB0FE2">
            <w:pPr>
              <w:spacing w:line="276" w:lineRule="auto"/>
              <w:rPr>
                <w:rStyle w:val="NormalCharacter"/>
                <w:rFonts w:ascii="宋体" w:hAnsi="宋体"/>
                <w:color w:val="000000"/>
                <w:kern w:val="0"/>
                <w:sz w:val="18"/>
                <w:szCs w:val="18"/>
              </w:rPr>
            </w:pPr>
            <w:r w:rsidRPr="004449A3">
              <w:rPr>
                <w:rStyle w:val="NormalCharacter"/>
                <w:rFonts w:ascii="宋体" w:hAnsi="宋体" w:hint="eastAsia"/>
                <w:color w:val="000000"/>
                <w:kern w:val="0"/>
                <w:sz w:val="18"/>
                <w:szCs w:val="18"/>
              </w:rPr>
              <w:t>用</w:t>
            </w:r>
            <w:r w:rsidRPr="004449A3">
              <w:rPr>
                <w:rStyle w:val="NormalCharacter"/>
                <w:rFonts w:ascii="宋体" w:hAnsi="宋体" w:hint="eastAsia"/>
                <w:kern w:val="0"/>
                <w:sz w:val="18"/>
                <w:szCs w:val="18"/>
              </w:rPr>
              <w:t>途:定量检测人血清样本中25-羟基维生素D的含量</w:t>
            </w:r>
            <w:r w:rsidRPr="004449A3">
              <w:rPr>
                <w:rStyle w:val="NormalCharacter"/>
                <w:rFonts w:ascii="宋体" w:hAnsi="宋体" w:hint="eastAsia"/>
                <w:color w:val="000000"/>
                <w:kern w:val="0"/>
                <w:sz w:val="18"/>
                <w:szCs w:val="18"/>
              </w:rPr>
              <w:t>；</w:t>
            </w:r>
          </w:p>
          <w:p w:rsidR="00DB0FE2" w:rsidRDefault="00DB0FE2" w:rsidP="00DB0FE2">
            <w:pPr>
              <w:spacing w:line="276" w:lineRule="auto"/>
              <w:rPr>
                <w:rStyle w:val="NormalCharacter"/>
                <w:rFonts w:ascii="宋体" w:hAnsi="宋体"/>
                <w:color w:val="000000"/>
                <w:kern w:val="0"/>
                <w:sz w:val="18"/>
                <w:szCs w:val="18"/>
              </w:rPr>
            </w:pPr>
            <w:r w:rsidRPr="004449A3">
              <w:rPr>
                <w:rStyle w:val="NormalCharacter"/>
                <w:rFonts w:ascii="宋体" w:hAnsi="宋体" w:hint="eastAsia"/>
                <w:color w:val="000000"/>
                <w:kern w:val="0"/>
                <w:sz w:val="18"/>
                <w:szCs w:val="18"/>
              </w:rPr>
              <w:t>1</w:t>
            </w:r>
            <w:r w:rsidRPr="004449A3">
              <w:rPr>
                <w:rStyle w:val="NormalCharacter"/>
                <w:rFonts w:ascii="宋体" w:hAnsi="宋体"/>
                <w:color w:val="000000"/>
                <w:kern w:val="0"/>
                <w:sz w:val="18"/>
                <w:szCs w:val="18"/>
              </w:rPr>
              <w:t>.适用样本：血清；</w:t>
            </w:r>
          </w:p>
          <w:p w:rsidR="00DB0FE2" w:rsidRPr="004449A3" w:rsidRDefault="00DB0FE2" w:rsidP="00DB0FE2">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2.检测方式:液相色谱-串联质谱法；</w:t>
            </w:r>
          </w:p>
          <w:p w:rsidR="00DB0FE2" w:rsidRDefault="00DB0FE2" w:rsidP="00DB0FE2">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3</w:t>
            </w:r>
            <w:r w:rsidRPr="004449A3">
              <w:rPr>
                <w:rStyle w:val="NormalCharacter"/>
                <w:rFonts w:ascii="宋体" w:hAnsi="宋体"/>
                <w:color w:val="000000"/>
                <w:kern w:val="0"/>
                <w:sz w:val="18"/>
                <w:szCs w:val="18"/>
              </w:rPr>
              <w:t>.</w:t>
            </w:r>
            <w:r>
              <w:rPr>
                <w:rStyle w:val="NormalCharacter"/>
                <w:rFonts w:ascii="宋体" w:hAnsi="宋体"/>
                <w:color w:val="000000"/>
                <w:kern w:val="0"/>
                <w:sz w:val="18"/>
                <w:szCs w:val="18"/>
              </w:rPr>
              <w:t>检测</w:t>
            </w:r>
            <w:r w:rsidRPr="004449A3">
              <w:rPr>
                <w:rStyle w:val="NormalCharacter"/>
                <w:rFonts w:ascii="宋体" w:hAnsi="宋体"/>
                <w:color w:val="000000"/>
                <w:kern w:val="0"/>
                <w:sz w:val="18"/>
                <w:szCs w:val="18"/>
              </w:rPr>
              <w:t>限</w:t>
            </w:r>
            <w:r>
              <w:rPr>
                <w:rStyle w:val="NormalCharacter"/>
                <w:rFonts w:ascii="宋体" w:hAnsi="宋体" w:hint="eastAsia"/>
                <w:color w:val="000000"/>
                <w:kern w:val="0"/>
                <w:sz w:val="18"/>
                <w:szCs w:val="18"/>
              </w:rPr>
              <w:t>：</w:t>
            </w:r>
          </w:p>
          <w:p w:rsidR="00DB0FE2" w:rsidRPr="004449A3" w:rsidRDefault="00DB0FE2" w:rsidP="00DB0FE2">
            <w:pPr>
              <w:spacing w:line="276" w:lineRule="auto"/>
              <w:rPr>
                <w:rStyle w:val="NormalCharacter"/>
                <w:rFonts w:ascii="宋体" w:hAnsi="宋体"/>
                <w:color w:val="000000"/>
                <w:kern w:val="0"/>
                <w:sz w:val="18"/>
                <w:szCs w:val="18"/>
              </w:rPr>
            </w:pPr>
            <w:r w:rsidRPr="004449A3">
              <w:rPr>
                <w:rStyle w:val="NormalCharacter"/>
                <w:rFonts w:ascii="宋体" w:hAnsi="宋体" w:hint="eastAsia"/>
                <w:color w:val="000000"/>
                <w:kern w:val="0"/>
                <w:sz w:val="18"/>
                <w:szCs w:val="18"/>
              </w:rPr>
              <w:t>25-OH VD</w:t>
            </w:r>
            <w:r w:rsidRPr="004449A3">
              <w:rPr>
                <w:rFonts w:hint="eastAsia"/>
                <w:sz w:val="18"/>
                <w:szCs w:val="18"/>
                <w:vertAlign w:val="subscript"/>
              </w:rPr>
              <w:t>2</w:t>
            </w:r>
            <w:r>
              <w:rPr>
                <w:rStyle w:val="NormalCharacter"/>
                <w:rFonts w:ascii="宋体" w:hAnsi="宋体" w:hint="eastAsia"/>
                <w:sz w:val="18"/>
                <w:szCs w:val="18"/>
              </w:rPr>
              <w:t>检测限0.1ng/mL</w:t>
            </w:r>
            <w:r w:rsidRPr="004449A3">
              <w:rPr>
                <w:rStyle w:val="NormalCharacter"/>
                <w:rFonts w:ascii="宋体" w:hAnsi="宋体" w:hint="eastAsia"/>
                <w:color w:val="000000"/>
                <w:kern w:val="0"/>
                <w:sz w:val="18"/>
                <w:szCs w:val="18"/>
              </w:rPr>
              <w:t>；</w:t>
            </w:r>
          </w:p>
          <w:p w:rsidR="00DB0FE2" w:rsidRPr="004449A3" w:rsidRDefault="00DB0FE2" w:rsidP="00DB0FE2">
            <w:pPr>
              <w:spacing w:line="276" w:lineRule="auto"/>
              <w:rPr>
                <w:rFonts w:ascii="宋体" w:hAnsi="宋体"/>
                <w:color w:val="000000"/>
                <w:sz w:val="18"/>
                <w:szCs w:val="18"/>
              </w:rPr>
            </w:pPr>
            <w:r w:rsidRPr="004449A3">
              <w:rPr>
                <w:rStyle w:val="NormalCharacter"/>
                <w:rFonts w:ascii="宋体" w:hAnsi="宋体" w:hint="eastAsia"/>
                <w:sz w:val="18"/>
                <w:szCs w:val="18"/>
              </w:rPr>
              <w:t>25-OH VD</w:t>
            </w:r>
            <w:r w:rsidRPr="004449A3">
              <w:rPr>
                <w:rFonts w:hint="eastAsia"/>
                <w:sz w:val="18"/>
                <w:szCs w:val="18"/>
                <w:vertAlign w:val="subscript"/>
              </w:rPr>
              <w:t>3</w:t>
            </w:r>
            <w:r>
              <w:rPr>
                <w:rStyle w:val="NormalCharacter"/>
                <w:rFonts w:ascii="宋体" w:hAnsi="宋体" w:hint="eastAsia"/>
                <w:sz w:val="18"/>
                <w:szCs w:val="18"/>
              </w:rPr>
              <w:t>检测限0.15ng/mL；</w:t>
            </w:r>
          </w:p>
          <w:p w:rsidR="00DB0FE2" w:rsidRPr="004449A3" w:rsidRDefault="00DB0FE2" w:rsidP="00DB0FE2">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4</w:t>
            </w:r>
            <w:r w:rsidRPr="004449A3">
              <w:rPr>
                <w:rStyle w:val="NormalCharacter"/>
                <w:rFonts w:ascii="宋体" w:hAnsi="宋体"/>
                <w:color w:val="000000"/>
                <w:kern w:val="0"/>
                <w:sz w:val="18"/>
                <w:szCs w:val="18"/>
              </w:rPr>
              <w:t>.线性范围：</w:t>
            </w:r>
          </w:p>
          <w:p w:rsidR="00DB0FE2" w:rsidRPr="004449A3" w:rsidRDefault="00DB0FE2" w:rsidP="00DB0FE2">
            <w:pPr>
              <w:spacing w:line="276" w:lineRule="auto"/>
              <w:rPr>
                <w:rStyle w:val="NormalCharacter"/>
                <w:rFonts w:ascii="宋体" w:hAnsi="宋体"/>
                <w:color w:val="000000"/>
                <w:kern w:val="0"/>
                <w:sz w:val="18"/>
                <w:szCs w:val="18"/>
              </w:rPr>
            </w:pPr>
            <w:r w:rsidRPr="004449A3">
              <w:rPr>
                <w:rStyle w:val="NormalCharacter"/>
                <w:rFonts w:ascii="宋体" w:hAnsi="宋体" w:hint="eastAsia"/>
                <w:color w:val="000000"/>
                <w:kern w:val="0"/>
                <w:sz w:val="18"/>
                <w:szCs w:val="18"/>
              </w:rPr>
              <w:t>25-OH VD</w:t>
            </w:r>
            <w:r w:rsidRPr="004449A3">
              <w:rPr>
                <w:rFonts w:hint="eastAsia"/>
                <w:sz w:val="18"/>
                <w:szCs w:val="18"/>
                <w:vertAlign w:val="subscript"/>
              </w:rPr>
              <w:t>2</w:t>
            </w:r>
            <w:r>
              <w:rPr>
                <w:rStyle w:val="NormalCharacter"/>
                <w:rFonts w:ascii="宋体" w:hAnsi="宋体" w:hint="eastAsia"/>
                <w:sz w:val="18"/>
                <w:szCs w:val="18"/>
              </w:rPr>
              <w:t>线性范围0.3-200ng/mL</w:t>
            </w:r>
            <w:r w:rsidRPr="004449A3">
              <w:rPr>
                <w:rStyle w:val="NormalCharacter"/>
                <w:rFonts w:ascii="宋体" w:hAnsi="宋体" w:hint="eastAsia"/>
                <w:color w:val="000000"/>
                <w:kern w:val="0"/>
                <w:sz w:val="18"/>
                <w:szCs w:val="18"/>
              </w:rPr>
              <w:t>；</w:t>
            </w:r>
          </w:p>
          <w:p w:rsidR="00DB0FE2" w:rsidRPr="004449A3" w:rsidRDefault="00DB0FE2" w:rsidP="00DB0FE2">
            <w:pPr>
              <w:spacing w:line="276" w:lineRule="auto"/>
              <w:rPr>
                <w:rFonts w:ascii="宋体" w:hAnsi="宋体"/>
                <w:color w:val="000000"/>
                <w:sz w:val="18"/>
                <w:szCs w:val="18"/>
              </w:rPr>
            </w:pPr>
            <w:r w:rsidRPr="004449A3">
              <w:rPr>
                <w:rStyle w:val="NormalCharacter"/>
                <w:rFonts w:ascii="宋体" w:hAnsi="宋体" w:hint="eastAsia"/>
                <w:sz w:val="18"/>
                <w:szCs w:val="18"/>
              </w:rPr>
              <w:t>25-OH VD</w:t>
            </w:r>
            <w:r w:rsidRPr="004449A3">
              <w:rPr>
                <w:rFonts w:hint="eastAsia"/>
                <w:sz w:val="18"/>
                <w:szCs w:val="18"/>
                <w:vertAlign w:val="subscript"/>
              </w:rPr>
              <w:t>3</w:t>
            </w:r>
            <w:r>
              <w:rPr>
                <w:rStyle w:val="NormalCharacter"/>
                <w:rFonts w:ascii="宋体" w:hAnsi="宋体" w:hint="eastAsia"/>
                <w:sz w:val="18"/>
                <w:szCs w:val="18"/>
              </w:rPr>
              <w:t>线性范围0.5-400ng/mL；</w:t>
            </w:r>
          </w:p>
          <w:p w:rsidR="00DB0FE2" w:rsidRDefault="00DB0FE2" w:rsidP="00DB0FE2">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5</w:t>
            </w:r>
            <w:r w:rsidRPr="004449A3">
              <w:rPr>
                <w:rStyle w:val="NormalCharacter"/>
                <w:rFonts w:ascii="宋体" w:hAnsi="宋体"/>
                <w:color w:val="000000"/>
                <w:kern w:val="0"/>
                <w:sz w:val="18"/>
                <w:szCs w:val="18"/>
              </w:rPr>
              <w:t>.</w:t>
            </w:r>
            <w:r>
              <w:rPr>
                <w:rStyle w:val="NormalCharacter"/>
                <w:rFonts w:ascii="宋体" w:hAnsi="宋体" w:hint="eastAsia"/>
                <w:color w:val="000000"/>
                <w:kern w:val="0"/>
                <w:sz w:val="18"/>
                <w:szCs w:val="18"/>
              </w:rPr>
              <w:t>内标性能指标</w:t>
            </w:r>
          </w:p>
          <w:p w:rsidR="00DB0FE2" w:rsidRDefault="00DB0FE2" w:rsidP="00DB0FE2">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试剂重复性</w:t>
            </w:r>
            <w:r w:rsidRPr="004449A3">
              <w:rPr>
                <w:rStyle w:val="NormalCharacter"/>
                <w:rFonts w:ascii="宋体" w:hAnsi="宋体" w:hint="eastAsia"/>
                <w:color w:val="000000"/>
                <w:sz w:val="18"/>
                <w:szCs w:val="18"/>
              </w:rPr>
              <w:t>：</w:t>
            </w:r>
            <w:r w:rsidRPr="004449A3">
              <w:rPr>
                <w:rStyle w:val="NormalCharacter"/>
                <w:rFonts w:ascii="宋体" w:hAnsi="宋体"/>
                <w:color w:val="000000"/>
                <w:kern w:val="0"/>
                <w:sz w:val="18"/>
                <w:szCs w:val="18"/>
              </w:rPr>
              <w:t>变异系数（CV）</w:t>
            </w:r>
            <w:r>
              <w:rPr>
                <w:rStyle w:val="NormalCharacter"/>
                <w:rFonts w:ascii="宋体" w:hAnsi="宋体"/>
                <w:color w:val="000000"/>
                <w:kern w:val="0"/>
                <w:sz w:val="18"/>
                <w:szCs w:val="18"/>
              </w:rPr>
              <w:t>≤</w:t>
            </w:r>
            <w:r>
              <w:rPr>
                <w:rStyle w:val="NormalCharacter"/>
                <w:rFonts w:ascii="宋体" w:hAnsi="宋体" w:hint="eastAsia"/>
                <w:color w:val="000000"/>
                <w:kern w:val="0"/>
                <w:sz w:val="18"/>
                <w:szCs w:val="18"/>
              </w:rPr>
              <w:t>13</w:t>
            </w:r>
            <w:r w:rsidRPr="004449A3">
              <w:rPr>
                <w:rStyle w:val="NormalCharacter"/>
                <w:rFonts w:ascii="宋体" w:hAnsi="宋体"/>
                <w:color w:val="000000"/>
                <w:kern w:val="0"/>
                <w:sz w:val="18"/>
                <w:szCs w:val="18"/>
              </w:rPr>
              <w:t>%</w:t>
            </w:r>
            <w:r w:rsidRPr="004449A3">
              <w:rPr>
                <w:rStyle w:val="NormalCharacter"/>
                <w:rFonts w:ascii="宋体" w:hAnsi="宋体" w:hint="eastAsia"/>
                <w:color w:val="000000"/>
                <w:kern w:val="0"/>
                <w:sz w:val="18"/>
                <w:szCs w:val="18"/>
              </w:rPr>
              <w:t>；</w:t>
            </w:r>
          </w:p>
          <w:p w:rsidR="00DB0FE2" w:rsidRPr="00770D6B" w:rsidRDefault="00DB0FE2" w:rsidP="00DB0FE2">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试剂批内瓶间差：</w:t>
            </w:r>
            <w:r w:rsidRPr="004449A3">
              <w:rPr>
                <w:rStyle w:val="NormalCharacter"/>
                <w:rFonts w:ascii="宋体" w:hAnsi="宋体"/>
                <w:color w:val="000000"/>
                <w:kern w:val="0"/>
                <w:sz w:val="18"/>
                <w:szCs w:val="18"/>
              </w:rPr>
              <w:t>变异系数（CV）</w:t>
            </w:r>
            <w:r>
              <w:rPr>
                <w:rStyle w:val="NormalCharacter"/>
                <w:rFonts w:ascii="宋体" w:hAnsi="宋体"/>
                <w:color w:val="000000"/>
                <w:kern w:val="0"/>
                <w:sz w:val="18"/>
                <w:szCs w:val="18"/>
              </w:rPr>
              <w:t>≤</w:t>
            </w:r>
            <w:r>
              <w:rPr>
                <w:rStyle w:val="NormalCharacter"/>
                <w:rFonts w:ascii="宋体" w:hAnsi="宋体" w:hint="eastAsia"/>
                <w:color w:val="000000"/>
                <w:kern w:val="0"/>
                <w:sz w:val="18"/>
                <w:szCs w:val="18"/>
              </w:rPr>
              <w:t>13</w:t>
            </w:r>
            <w:r w:rsidRPr="004449A3">
              <w:rPr>
                <w:rStyle w:val="NormalCharacter"/>
                <w:rFonts w:ascii="宋体" w:hAnsi="宋体"/>
                <w:color w:val="000000"/>
                <w:kern w:val="0"/>
                <w:sz w:val="18"/>
                <w:szCs w:val="18"/>
              </w:rPr>
              <w:t>%</w:t>
            </w:r>
            <w:r w:rsidRPr="004449A3">
              <w:rPr>
                <w:rStyle w:val="NormalCharacter"/>
                <w:rFonts w:ascii="宋体" w:hAnsi="宋体" w:hint="eastAsia"/>
                <w:color w:val="000000"/>
                <w:kern w:val="0"/>
                <w:sz w:val="18"/>
                <w:szCs w:val="18"/>
              </w:rPr>
              <w:t>；</w:t>
            </w:r>
          </w:p>
          <w:p w:rsidR="00B37E23" w:rsidRPr="002D1D2A" w:rsidRDefault="00DB0FE2" w:rsidP="00DB0FE2">
            <w:pPr>
              <w:spacing w:line="276" w:lineRule="auto"/>
              <w:rPr>
                <w:rStyle w:val="NormalCharacter"/>
                <w:rFonts w:ascii="宋体" w:hAnsi="宋体"/>
                <w:color w:val="000000"/>
                <w:kern w:val="0"/>
                <w:sz w:val="18"/>
                <w:szCs w:val="18"/>
              </w:rPr>
            </w:pPr>
            <w:r>
              <w:rPr>
                <w:rStyle w:val="NormalCharacter"/>
                <w:rFonts w:ascii="宋体" w:hAnsi="宋体" w:hint="eastAsia"/>
                <w:color w:val="000000"/>
                <w:kern w:val="0"/>
                <w:sz w:val="18"/>
                <w:szCs w:val="18"/>
              </w:rPr>
              <w:t>6</w:t>
            </w:r>
            <w:r w:rsidRPr="004449A3">
              <w:rPr>
                <w:rStyle w:val="NormalCharacter"/>
                <w:rFonts w:ascii="宋体" w:hAnsi="宋体" w:hint="eastAsia"/>
                <w:color w:val="000000"/>
                <w:kern w:val="0"/>
                <w:sz w:val="18"/>
                <w:szCs w:val="18"/>
              </w:rPr>
              <w:t>.</w:t>
            </w:r>
            <w:r w:rsidRPr="004449A3">
              <w:rPr>
                <w:rStyle w:val="NormalCharacter"/>
                <w:rFonts w:ascii="宋体" w:hAnsi="宋体"/>
                <w:color w:val="000000"/>
                <w:kern w:val="0"/>
                <w:sz w:val="18"/>
                <w:szCs w:val="18"/>
              </w:rPr>
              <w:t>试剂有效期：≥</w:t>
            </w:r>
            <w:r>
              <w:rPr>
                <w:rStyle w:val="NormalCharacter"/>
                <w:rFonts w:ascii="宋体" w:hAnsi="宋体" w:hint="eastAsia"/>
                <w:color w:val="000000"/>
                <w:kern w:val="0"/>
                <w:sz w:val="18"/>
                <w:szCs w:val="18"/>
              </w:rPr>
              <w:t>12</w:t>
            </w:r>
            <w:r w:rsidRPr="004449A3">
              <w:rPr>
                <w:rStyle w:val="NormalCharacter"/>
                <w:rFonts w:ascii="宋体" w:hAnsi="宋体"/>
                <w:color w:val="000000"/>
                <w:kern w:val="0"/>
                <w:sz w:val="18"/>
                <w:szCs w:val="18"/>
              </w:rPr>
              <w:t>个月；</w:t>
            </w:r>
          </w:p>
        </w:tc>
      </w:tr>
    </w:tbl>
    <w:p w:rsidR="009E754C" w:rsidRDefault="009E754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9E754C" w:rsidRDefault="00DB0FE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DA4D8A">
        <w:rPr>
          <w:rFonts w:ascii="仿宋_GB2312" w:eastAsia="仿宋_GB2312" w:hAnsi="Segoe UI" w:cs="Segoe UI" w:hint="eastAsia"/>
          <w:color w:val="333333"/>
          <w:spacing w:val="8"/>
          <w:kern w:val="0"/>
          <w:sz w:val="24"/>
          <w:szCs w:val="24"/>
        </w:rPr>
        <w:t>.商务要求：</w:t>
      </w:r>
    </w:p>
    <w:p w:rsidR="009E754C" w:rsidRDefault="00EA150E">
      <w:pPr>
        <w:widowControl/>
        <w:shd w:val="clear" w:color="auto" w:fill="FFFFFF"/>
        <w:wordWrap w:val="0"/>
        <w:spacing w:line="280" w:lineRule="exact"/>
        <w:jc w:val="left"/>
      </w:pPr>
      <w:r w:rsidRPr="00EA150E">
        <w:rPr>
          <w:rFonts w:ascii="仿宋_GB2312" w:eastAsia="仿宋_GB2312" w:hAnsi="Segoe UI" w:cs="Segoe UI" w:hint="eastAsia"/>
          <w:color w:val="333333"/>
          <w:spacing w:val="8"/>
          <w:kern w:val="0"/>
          <w:sz w:val="28"/>
          <w:szCs w:val="28"/>
        </w:rPr>
        <w:t>▲</w:t>
      </w:r>
      <w:r w:rsidR="00DB0FE2">
        <w:rPr>
          <w:rFonts w:ascii="仿宋_GB2312" w:eastAsia="仿宋_GB2312" w:hAnsi="Segoe UI" w:cs="Segoe UI" w:hint="eastAsia"/>
          <w:color w:val="333333"/>
          <w:spacing w:val="8"/>
          <w:kern w:val="0"/>
          <w:sz w:val="24"/>
          <w:szCs w:val="24"/>
        </w:rPr>
        <w:t>4</w:t>
      </w:r>
      <w:r w:rsidR="00DA4D8A">
        <w:rPr>
          <w:rFonts w:ascii="仿宋_GB2312" w:eastAsia="仿宋_GB2312" w:hAnsi="Segoe UI" w:cs="Segoe UI" w:hint="eastAsia"/>
          <w:color w:val="333333"/>
          <w:spacing w:val="8"/>
          <w:kern w:val="0"/>
          <w:sz w:val="24"/>
          <w:szCs w:val="24"/>
        </w:rPr>
        <w:t>.1</w:t>
      </w:r>
      <w:r w:rsidRPr="00EA150E">
        <w:rPr>
          <w:rFonts w:ascii="仿宋_GB2312" w:eastAsia="仿宋_GB2312" w:hAnsi="Segoe UI" w:cs="Segoe UI" w:hint="eastAsia"/>
          <w:color w:val="333333"/>
          <w:spacing w:val="8"/>
          <w:kern w:val="0"/>
          <w:sz w:val="24"/>
          <w:szCs w:val="24"/>
        </w:rPr>
        <w:t>供应商提供的检测试剂必须为四川省药械集中采购及价格监管平台挂网公示产品,提供产品挂网商品代码</w:t>
      </w:r>
      <w:r>
        <w:rPr>
          <w:rFonts w:ascii="仿宋_GB2312" w:eastAsia="仿宋_GB2312" w:hAnsi="Segoe UI" w:cs="Segoe UI" w:hint="eastAsia"/>
          <w:color w:val="333333"/>
          <w:spacing w:val="8"/>
          <w:kern w:val="0"/>
          <w:sz w:val="24"/>
          <w:szCs w:val="24"/>
        </w:rPr>
        <w:t>。</w:t>
      </w:r>
    </w:p>
    <w:p w:rsidR="009E754C" w:rsidRDefault="00DB0FE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DA4D8A">
        <w:rPr>
          <w:rFonts w:ascii="仿宋_GB2312" w:eastAsia="仿宋_GB2312" w:hAnsi="Segoe UI" w:cs="Segoe UI" w:hint="eastAsia"/>
          <w:color w:val="333333"/>
          <w:spacing w:val="8"/>
          <w:kern w:val="0"/>
          <w:sz w:val="24"/>
          <w:szCs w:val="24"/>
        </w:rPr>
        <w:t>.2</w:t>
      </w:r>
      <w:r w:rsidR="00EA150E" w:rsidRPr="00EA150E">
        <w:rPr>
          <w:rFonts w:ascii="仿宋_GB2312" w:eastAsia="仿宋_GB2312" w:hAnsi="Segoe UI" w:cs="Segoe UI" w:hint="eastAsia"/>
          <w:color w:val="333333"/>
          <w:spacing w:val="8"/>
          <w:kern w:val="0"/>
          <w:sz w:val="24"/>
          <w:szCs w:val="24"/>
        </w:rPr>
        <w:t>供应商需明确检测所需各项耗材和辅助试剂（包括但不限于质控品、校准品等）并逐项报价，若不提供报价则视为供应商配套免费提供</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 xml:space="preserve">备注: </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以上打▲号的条款为本次招标项目的实质性要求，不允许有负偏离。</w:t>
      </w:r>
    </w:p>
    <w:p w:rsidR="009E754C" w:rsidRDefault="00DA4D8A">
      <w:pPr>
        <w:widowControl/>
        <w:shd w:val="clear" w:color="auto" w:fill="FFFFFF"/>
        <w:wordWrap w:val="0"/>
        <w:spacing w:line="280" w:lineRule="exact"/>
        <w:jc w:val="left"/>
        <w:rPr>
          <w:rFonts w:ascii="宋体" w:eastAsia="宋体" w:hAnsi="宋体" w:cs="Segoe UI"/>
          <w:b/>
          <w:bCs/>
          <w:color w:val="333333"/>
          <w:kern w:val="0"/>
          <w:sz w:val="28"/>
          <w:szCs w:val="28"/>
        </w:rPr>
      </w:pPr>
      <w:r>
        <w:rPr>
          <w:rFonts w:ascii="仿宋_GB2312" w:eastAsia="仿宋_GB2312" w:hAnsi="Segoe UI" w:cs="Segoe UI" w:hint="eastAsia"/>
          <w:color w:val="333333"/>
          <w:spacing w:val="8"/>
          <w:kern w:val="0"/>
          <w:sz w:val="24"/>
          <w:szCs w:val="24"/>
        </w:rPr>
        <w:br w:type="page"/>
      </w:r>
      <w:r>
        <w:rPr>
          <w:rFonts w:ascii="宋体" w:eastAsia="宋体" w:hAnsi="宋体" w:cs="Segoe UI" w:hint="eastAsia"/>
          <w:b/>
          <w:bCs/>
          <w:color w:val="333333"/>
          <w:kern w:val="0"/>
          <w:sz w:val="28"/>
          <w:szCs w:val="28"/>
        </w:rPr>
        <w:lastRenderedPageBreak/>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：评审办法（综合评分明细表）</w:t>
      </w:r>
    </w:p>
    <w:tbl>
      <w:tblPr>
        <w:tblW w:w="9923" w:type="dxa"/>
        <w:tblInd w:w="-601" w:type="dxa"/>
        <w:shd w:val="clear" w:color="auto" w:fill="FFFFFF"/>
        <w:tblCellMar>
          <w:left w:w="0" w:type="dxa"/>
          <w:right w:w="0" w:type="dxa"/>
        </w:tblCellMar>
        <w:tblLook w:val="04A0"/>
      </w:tblPr>
      <w:tblGrid>
        <w:gridCol w:w="709"/>
        <w:gridCol w:w="1134"/>
        <w:gridCol w:w="567"/>
        <w:gridCol w:w="4253"/>
        <w:gridCol w:w="3260"/>
      </w:tblGrid>
      <w:tr w:rsidR="009E754C" w:rsidTr="00B37E23">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序号</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说明</w:t>
            </w:r>
          </w:p>
        </w:tc>
      </w:tr>
      <w:tr w:rsidR="00EA150E" w:rsidTr="00B37E23">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333333"/>
                <w:kern w:val="0"/>
                <w:sz w:val="18"/>
                <w:szCs w:val="18"/>
              </w:rPr>
            </w:pPr>
            <w:r>
              <w:rPr>
                <w:rStyle w:val="NormalCharacter"/>
                <w:rFonts w:ascii="宋体" w:hAnsi="宋体"/>
                <w:color w:val="000000"/>
                <w:kern w:val="0"/>
                <w:sz w:val="18"/>
                <w:szCs w:val="18"/>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000000"/>
                <w:kern w:val="0"/>
                <w:sz w:val="18"/>
                <w:szCs w:val="18"/>
              </w:rPr>
            </w:pPr>
            <w:r>
              <w:rPr>
                <w:rStyle w:val="NormalCharacter"/>
                <w:rFonts w:ascii="宋体" w:hAnsi="宋体"/>
                <w:color w:val="000000"/>
                <w:kern w:val="0"/>
                <w:sz w:val="18"/>
                <w:szCs w:val="18"/>
              </w:rPr>
              <w:t>投标报价</w:t>
            </w:r>
          </w:p>
          <w:p w:rsidR="00EA150E" w:rsidRDefault="00EA150E" w:rsidP="009C45EE">
            <w:pPr>
              <w:spacing w:line="270" w:lineRule="atLeast"/>
              <w:jc w:val="center"/>
              <w:rPr>
                <w:rStyle w:val="NormalCharacter"/>
                <w:rFonts w:ascii="宋体" w:hAnsi="宋体"/>
                <w:color w:val="333333"/>
                <w:kern w:val="0"/>
                <w:sz w:val="18"/>
                <w:szCs w:val="18"/>
              </w:rPr>
            </w:pPr>
            <w:r>
              <w:rPr>
                <w:rStyle w:val="NormalCharacter"/>
                <w:rFonts w:ascii="宋体" w:hAnsi="宋体"/>
                <w:color w:val="000000"/>
                <w:kern w:val="0"/>
                <w:sz w:val="18"/>
                <w:szCs w:val="18"/>
              </w:rPr>
              <w:t>30%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333333"/>
                <w:kern w:val="0"/>
                <w:sz w:val="18"/>
                <w:szCs w:val="18"/>
              </w:rPr>
            </w:pPr>
            <w:r>
              <w:rPr>
                <w:rStyle w:val="NormalCharacter"/>
                <w:rFonts w:ascii="宋体" w:hAnsi="宋体"/>
                <w:color w:val="000000"/>
                <w:kern w:val="0"/>
                <w:sz w:val="18"/>
                <w:szCs w:val="18"/>
              </w:rPr>
              <w:t>30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left"/>
              <w:rPr>
                <w:rStyle w:val="NormalCharacter"/>
                <w:rFonts w:ascii="宋体" w:hAnsi="宋体"/>
                <w:b/>
                <w:kern w:val="0"/>
                <w:sz w:val="18"/>
                <w:szCs w:val="18"/>
              </w:rPr>
            </w:pPr>
            <w:r>
              <w:rPr>
                <w:rStyle w:val="NormalCharacter"/>
                <w:rFonts w:ascii="宋体" w:hAnsi="宋体"/>
                <w:b/>
                <w:kern w:val="0"/>
                <w:sz w:val="18"/>
                <w:szCs w:val="18"/>
              </w:rPr>
              <w:t>1.价格分：</w:t>
            </w:r>
          </w:p>
          <w:p w:rsidR="00EA150E" w:rsidRDefault="00EA150E" w:rsidP="009C45EE">
            <w:pPr>
              <w:spacing w:line="270" w:lineRule="atLeast"/>
              <w:jc w:val="left"/>
              <w:rPr>
                <w:rStyle w:val="NormalCharacter"/>
                <w:rFonts w:ascii="宋体" w:hAnsi="宋体"/>
                <w:kern w:val="0"/>
                <w:sz w:val="18"/>
                <w:szCs w:val="18"/>
              </w:rPr>
            </w:pPr>
            <w:r>
              <w:rPr>
                <w:rStyle w:val="NormalCharacter"/>
                <w:rFonts w:ascii="宋体" w:hAnsi="宋体"/>
                <w:kern w:val="0"/>
                <w:sz w:val="18"/>
                <w:szCs w:val="18"/>
              </w:rPr>
              <w:t>投标材料满足招标文件要求且以</w:t>
            </w:r>
            <w:r>
              <w:rPr>
                <w:rStyle w:val="NormalCharacter"/>
                <w:rFonts w:ascii="宋体" w:hAnsi="宋体"/>
                <w:b/>
                <w:kern w:val="0"/>
                <w:sz w:val="18"/>
                <w:szCs w:val="18"/>
              </w:rPr>
              <w:t>投标总价</w:t>
            </w:r>
            <w:r>
              <w:rPr>
                <w:rStyle w:val="NormalCharacter"/>
                <w:rFonts w:ascii="宋体" w:hAnsi="宋体"/>
                <w:kern w:val="0"/>
                <w:sz w:val="18"/>
                <w:szCs w:val="18"/>
              </w:rPr>
              <w:t>最低的为</w:t>
            </w:r>
            <w:r>
              <w:rPr>
                <w:rStyle w:val="NormalCharacter"/>
                <w:rFonts w:ascii="宋体" w:hAnsi="宋体"/>
                <w:b/>
                <w:kern w:val="0"/>
                <w:sz w:val="18"/>
                <w:szCs w:val="18"/>
              </w:rPr>
              <w:t>评标基准价</w:t>
            </w:r>
            <w:r>
              <w:rPr>
                <w:rStyle w:val="NormalCharacter"/>
                <w:rFonts w:ascii="宋体" w:hAnsi="宋体"/>
                <w:kern w:val="0"/>
                <w:sz w:val="18"/>
                <w:szCs w:val="18"/>
              </w:rPr>
              <w:t>，其价格分为30分。其他投标单位的价格分统一按照以下公式计算：价格分=(</w:t>
            </w:r>
            <w:r>
              <w:rPr>
                <w:rStyle w:val="NormalCharacter"/>
                <w:rFonts w:ascii="宋体" w:hAnsi="宋体"/>
                <w:b/>
                <w:kern w:val="0"/>
                <w:sz w:val="18"/>
                <w:szCs w:val="18"/>
              </w:rPr>
              <w:t>评标基准价</w:t>
            </w:r>
            <w:r>
              <w:rPr>
                <w:rStyle w:val="NormalCharacter"/>
                <w:rFonts w:ascii="宋体" w:hAnsi="宋体"/>
                <w:kern w:val="0"/>
                <w:sz w:val="18"/>
                <w:szCs w:val="18"/>
              </w:rPr>
              <w:t>／投标总价)×30</w:t>
            </w:r>
          </w:p>
          <w:p w:rsidR="00EA150E" w:rsidRDefault="00EA150E" w:rsidP="009C45EE">
            <w:pPr>
              <w:spacing w:line="270" w:lineRule="atLeast"/>
              <w:jc w:val="left"/>
              <w:rPr>
                <w:rStyle w:val="NormalCharacter"/>
                <w:rFonts w:ascii="宋体" w:hAnsi="宋体"/>
                <w:b/>
                <w:kern w:val="0"/>
                <w:sz w:val="18"/>
                <w:szCs w:val="18"/>
              </w:rPr>
            </w:pPr>
            <w:r>
              <w:rPr>
                <w:rStyle w:val="NormalCharacter"/>
                <w:rFonts w:ascii="宋体" w:hAnsi="宋体"/>
                <w:b/>
                <w:kern w:val="0"/>
                <w:sz w:val="18"/>
                <w:szCs w:val="18"/>
              </w:rPr>
              <w:t>2.投标总价</w:t>
            </w:r>
          </w:p>
          <w:p w:rsidR="00EA150E" w:rsidRDefault="00EA150E" w:rsidP="009C45EE">
            <w:pPr>
              <w:spacing w:line="270" w:lineRule="atLeast"/>
              <w:jc w:val="left"/>
              <w:rPr>
                <w:rStyle w:val="NormalCharacter"/>
                <w:rFonts w:ascii="宋体" w:hAnsi="宋体"/>
                <w:kern w:val="0"/>
                <w:sz w:val="18"/>
                <w:szCs w:val="18"/>
              </w:rPr>
            </w:pPr>
            <w:r>
              <w:rPr>
                <w:rStyle w:val="NormalCharacter"/>
                <w:rFonts w:ascii="宋体" w:hAnsi="宋体"/>
                <w:kern w:val="0"/>
                <w:sz w:val="18"/>
                <w:szCs w:val="18"/>
              </w:rPr>
              <w:t>投标总价=各项检测试剂单人份价格*预估年度检测人次</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A150E" w:rsidRPr="002D1D2A" w:rsidRDefault="00EA150E" w:rsidP="009C45EE">
            <w:pPr>
              <w:spacing w:line="270" w:lineRule="atLeast"/>
              <w:jc w:val="left"/>
              <w:rPr>
                <w:rStyle w:val="NormalCharacter"/>
                <w:rFonts w:ascii="宋体" w:hAnsi="宋体"/>
                <w:kern w:val="0"/>
                <w:sz w:val="18"/>
                <w:szCs w:val="18"/>
              </w:rPr>
            </w:pPr>
            <w:r w:rsidRPr="002D1D2A">
              <w:rPr>
                <w:rStyle w:val="NormalCharacter"/>
                <w:rFonts w:ascii="宋体" w:hAnsi="宋体"/>
                <w:kern w:val="0"/>
                <w:sz w:val="18"/>
                <w:szCs w:val="18"/>
              </w:rPr>
              <w:t>1.供应商应明确各项检测需配备的耗材（包括但不限于样本稀释液、质控品、校准品、清洗液等）并分项报价，如免费提供需说明；</w:t>
            </w:r>
          </w:p>
          <w:p w:rsidR="00EA150E" w:rsidRPr="002D1D2A" w:rsidRDefault="00EA150E" w:rsidP="009C45EE">
            <w:pPr>
              <w:spacing w:line="270" w:lineRule="atLeast"/>
              <w:jc w:val="left"/>
              <w:rPr>
                <w:rStyle w:val="NormalCharacter"/>
                <w:rFonts w:ascii="宋体" w:hAnsi="宋体"/>
                <w:kern w:val="0"/>
                <w:sz w:val="18"/>
                <w:szCs w:val="18"/>
              </w:rPr>
            </w:pPr>
            <w:r w:rsidRPr="002D1D2A">
              <w:rPr>
                <w:rStyle w:val="NormalCharacter"/>
                <w:rFonts w:ascii="宋体" w:hAnsi="宋体"/>
                <w:kern w:val="0"/>
                <w:sz w:val="18"/>
                <w:szCs w:val="18"/>
              </w:rPr>
              <w:t>2.</w:t>
            </w:r>
            <w:r w:rsidRPr="002D1D2A">
              <w:rPr>
                <w:rStyle w:val="NormalCharacter"/>
                <w:rFonts w:ascii="宋体" w:hAnsi="宋体"/>
                <w:b/>
                <w:kern w:val="0"/>
                <w:sz w:val="18"/>
                <w:szCs w:val="18"/>
              </w:rPr>
              <w:t>投标总价</w:t>
            </w:r>
            <w:r w:rsidRPr="002D1D2A">
              <w:rPr>
                <w:rStyle w:val="NormalCharacter"/>
                <w:rFonts w:ascii="宋体" w:hAnsi="宋体"/>
                <w:kern w:val="0"/>
                <w:sz w:val="18"/>
                <w:szCs w:val="18"/>
              </w:rPr>
              <w:t>只计算试剂成本，不考虑配套耗材；</w:t>
            </w:r>
          </w:p>
        </w:tc>
      </w:tr>
      <w:tr w:rsidR="00EA150E" w:rsidTr="00B37E23">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333333"/>
                <w:kern w:val="0"/>
                <w:sz w:val="18"/>
                <w:szCs w:val="18"/>
              </w:rPr>
            </w:pPr>
            <w:r>
              <w:rPr>
                <w:rStyle w:val="NormalCharacter"/>
                <w:rFonts w:ascii="宋体" w:hAnsi="宋体"/>
                <w:color w:val="000000"/>
                <w:kern w:val="0"/>
                <w:sz w:val="18"/>
                <w:szCs w:val="18"/>
              </w:rPr>
              <w:t>2</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000000"/>
                <w:kern w:val="0"/>
                <w:sz w:val="18"/>
                <w:szCs w:val="18"/>
              </w:rPr>
            </w:pPr>
            <w:r>
              <w:rPr>
                <w:rStyle w:val="NormalCharacter"/>
                <w:rFonts w:ascii="宋体" w:hAnsi="宋体"/>
                <w:color w:val="000000"/>
                <w:kern w:val="0"/>
                <w:sz w:val="18"/>
                <w:szCs w:val="18"/>
              </w:rPr>
              <w:t>技术指标</w:t>
            </w:r>
          </w:p>
          <w:p w:rsidR="00EA150E" w:rsidRDefault="00EA150E" w:rsidP="009C45EE">
            <w:pPr>
              <w:spacing w:line="270" w:lineRule="atLeast"/>
              <w:jc w:val="center"/>
              <w:rPr>
                <w:rStyle w:val="NormalCharacter"/>
                <w:rFonts w:ascii="宋体" w:hAnsi="宋体"/>
                <w:color w:val="333333"/>
                <w:kern w:val="0"/>
                <w:sz w:val="18"/>
                <w:szCs w:val="18"/>
              </w:rPr>
            </w:pPr>
            <w:r>
              <w:rPr>
                <w:rStyle w:val="NormalCharacter"/>
                <w:rFonts w:ascii="宋体" w:hAnsi="宋体" w:hint="eastAsia"/>
                <w:color w:val="000000"/>
                <w:kern w:val="0"/>
                <w:sz w:val="18"/>
                <w:szCs w:val="18"/>
              </w:rPr>
              <w:t>48</w:t>
            </w:r>
            <w:r>
              <w:rPr>
                <w:rStyle w:val="NormalCharacter"/>
                <w:rFonts w:ascii="宋体" w:hAnsi="宋体"/>
                <w:color w:val="000000"/>
                <w:kern w:val="0"/>
                <w:sz w:val="18"/>
                <w:szCs w:val="18"/>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333333"/>
                <w:kern w:val="0"/>
                <w:sz w:val="18"/>
                <w:szCs w:val="18"/>
              </w:rPr>
            </w:pPr>
            <w:r>
              <w:rPr>
                <w:rStyle w:val="NormalCharacter"/>
                <w:rFonts w:ascii="宋体" w:hAnsi="宋体" w:hint="eastAsia"/>
                <w:color w:val="000000"/>
                <w:kern w:val="0"/>
                <w:sz w:val="18"/>
                <w:szCs w:val="18"/>
              </w:rPr>
              <w:t>48</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left"/>
              <w:rPr>
                <w:rStyle w:val="NormalCharacter"/>
                <w:rFonts w:ascii="宋体" w:hAnsi="宋体"/>
                <w:kern w:val="0"/>
                <w:sz w:val="18"/>
                <w:szCs w:val="18"/>
              </w:rPr>
            </w:pPr>
            <w:r>
              <w:rPr>
                <w:rStyle w:val="NormalCharacter"/>
                <w:rFonts w:ascii="宋体" w:hAnsi="宋体"/>
                <w:kern w:val="0"/>
                <w:sz w:val="18"/>
                <w:szCs w:val="18"/>
              </w:rPr>
              <w:t>投标人提供的检测试剂的技术参数完全符合招标文件要求，没有负偏离得</w:t>
            </w:r>
            <w:r>
              <w:rPr>
                <w:rStyle w:val="NormalCharacter"/>
                <w:rFonts w:ascii="宋体" w:hAnsi="宋体" w:hint="eastAsia"/>
                <w:kern w:val="0"/>
                <w:sz w:val="18"/>
                <w:szCs w:val="18"/>
              </w:rPr>
              <w:t>48</w:t>
            </w:r>
            <w:r>
              <w:rPr>
                <w:rStyle w:val="NormalCharacter"/>
                <w:rFonts w:ascii="宋体" w:hAnsi="宋体"/>
                <w:kern w:val="0"/>
                <w:sz w:val="18"/>
                <w:szCs w:val="18"/>
              </w:rPr>
              <w:t>分；非“*”条款技术参数不满足招标文件要求（负偏离），一项扣</w:t>
            </w:r>
            <w:r>
              <w:rPr>
                <w:rStyle w:val="NormalCharacter"/>
                <w:rFonts w:ascii="宋体" w:hAnsi="宋体" w:hint="eastAsia"/>
                <w:kern w:val="0"/>
                <w:sz w:val="18"/>
                <w:szCs w:val="18"/>
              </w:rPr>
              <w:t>8</w:t>
            </w:r>
            <w:r>
              <w:rPr>
                <w:rStyle w:val="NormalCharacter"/>
                <w:rFonts w:ascii="宋体" w:hAnsi="宋体"/>
                <w:kern w:val="0"/>
                <w:sz w:val="18"/>
                <w:szCs w:val="18"/>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Pr="002D1D2A" w:rsidRDefault="00EA150E" w:rsidP="009C45EE">
            <w:pPr>
              <w:spacing w:line="270" w:lineRule="atLeast"/>
              <w:jc w:val="left"/>
              <w:rPr>
                <w:rStyle w:val="NormalCharacter"/>
                <w:rFonts w:ascii="宋体" w:hAnsi="宋体"/>
                <w:kern w:val="0"/>
                <w:sz w:val="18"/>
                <w:szCs w:val="18"/>
              </w:rPr>
            </w:pPr>
            <w:r w:rsidRPr="002D1D2A">
              <w:rPr>
                <w:rStyle w:val="NormalCharacter"/>
                <w:rFonts w:ascii="宋体" w:hAnsi="宋体"/>
                <w:kern w:val="0"/>
                <w:sz w:val="18"/>
                <w:szCs w:val="18"/>
              </w:rPr>
              <w:t> </w:t>
            </w:r>
          </w:p>
        </w:tc>
      </w:tr>
      <w:tr w:rsidR="00EA150E" w:rsidTr="00B37E23">
        <w:trPr>
          <w:trHeight w:val="1878"/>
        </w:trPr>
        <w:tc>
          <w:tcPr>
            <w:tcW w:w="709"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3</w:t>
            </w:r>
          </w:p>
        </w:tc>
        <w:tc>
          <w:tcPr>
            <w:tcW w:w="11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000000"/>
                <w:kern w:val="0"/>
                <w:sz w:val="18"/>
                <w:szCs w:val="18"/>
              </w:rPr>
            </w:pPr>
            <w:r>
              <w:rPr>
                <w:rStyle w:val="NormalCharacter"/>
                <w:rFonts w:ascii="宋体" w:hAnsi="宋体"/>
                <w:color w:val="000000"/>
                <w:kern w:val="0"/>
                <w:sz w:val="18"/>
                <w:szCs w:val="18"/>
              </w:rPr>
              <w:t>供应商能力</w:t>
            </w:r>
          </w:p>
          <w:p w:rsidR="00EA150E" w:rsidRDefault="00EA150E" w:rsidP="009C45EE">
            <w:pPr>
              <w:spacing w:line="270" w:lineRule="atLeast"/>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14</w:t>
            </w:r>
            <w:r>
              <w:rPr>
                <w:rStyle w:val="NormalCharacter"/>
                <w:rFonts w:ascii="宋体" w:hAnsi="宋体"/>
                <w:color w:val="000000"/>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000000"/>
                <w:kern w:val="0"/>
                <w:sz w:val="18"/>
                <w:szCs w:val="18"/>
              </w:rPr>
            </w:pPr>
            <w:r>
              <w:rPr>
                <w:rStyle w:val="NormalCharacter"/>
                <w:rFonts w:ascii="宋体" w:hAnsi="宋体" w:hint="eastAsia"/>
                <w:color w:val="000000"/>
                <w:kern w:val="0"/>
                <w:sz w:val="18"/>
                <w:szCs w:val="18"/>
              </w:rPr>
              <w:t>14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left"/>
              <w:rPr>
                <w:rStyle w:val="NormalCharacter"/>
                <w:rFonts w:ascii="宋体" w:hAnsi="宋体"/>
                <w:color w:val="000000"/>
                <w:kern w:val="0"/>
                <w:sz w:val="18"/>
                <w:szCs w:val="18"/>
              </w:rPr>
            </w:pPr>
            <w:r>
              <w:rPr>
                <w:rStyle w:val="NormalCharacter"/>
                <w:rFonts w:ascii="宋体" w:hAnsi="宋体"/>
                <w:color w:val="000000"/>
                <w:kern w:val="0"/>
                <w:sz w:val="18"/>
                <w:szCs w:val="18"/>
              </w:rPr>
              <w:t>1</w:t>
            </w:r>
            <w:r>
              <w:rPr>
                <w:rStyle w:val="NormalCharacter"/>
                <w:rFonts w:ascii="宋体" w:hAnsi="宋体"/>
                <w:color w:val="333333"/>
                <w:kern w:val="0"/>
                <w:sz w:val="18"/>
                <w:szCs w:val="18"/>
              </w:rPr>
              <w:t>.</w:t>
            </w:r>
            <w:r>
              <w:rPr>
                <w:rStyle w:val="NormalCharacter"/>
                <w:rFonts w:ascii="宋体" w:hAnsi="宋体"/>
                <w:color w:val="000000"/>
                <w:kern w:val="0"/>
                <w:sz w:val="18"/>
                <w:szCs w:val="18"/>
              </w:rPr>
              <w:t>提供投标产品20</w:t>
            </w:r>
            <w:r>
              <w:rPr>
                <w:rStyle w:val="NormalCharacter"/>
                <w:rFonts w:ascii="宋体" w:hAnsi="宋体" w:hint="eastAsia"/>
                <w:color w:val="000000"/>
                <w:kern w:val="0"/>
                <w:sz w:val="18"/>
                <w:szCs w:val="18"/>
              </w:rPr>
              <w:t>20</w:t>
            </w:r>
            <w:r>
              <w:rPr>
                <w:rStyle w:val="NormalCharacter"/>
                <w:rFonts w:ascii="宋体" w:hAnsi="宋体"/>
                <w:color w:val="000000"/>
                <w:kern w:val="0"/>
                <w:sz w:val="18"/>
                <w:szCs w:val="18"/>
              </w:rPr>
              <w:t>年以来省内三甲医疗机构业绩证明，每提供1家三甲医院业绩证明得1分；</w:t>
            </w:r>
          </w:p>
          <w:p w:rsidR="00EA150E" w:rsidRDefault="00EA150E" w:rsidP="009C45EE">
            <w:pPr>
              <w:spacing w:line="270" w:lineRule="atLeast"/>
              <w:jc w:val="left"/>
              <w:rPr>
                <w:rStyle w:val="NormalCharacter"/>
                <w:rFonts w:ascii="宋体" w:hAnsi="宋体"/>
                <w:color w:val="000000"/>
                <w:kern w:val="0"/>
                <w:sz w:val="18"/>
                <w:szCs w:val="18"/>
              </w:rPr>
            </w:pPr>
            <w:r>
              <w:rPr>
                <w:rStyle w:val="NormalCharacter"/>
                <w:rFonts w:ascii="宋体" w:hAnsi="宋体"/>
                <w:color w:val="333333"/>
                <w:kern w:val="0"/>
                <w:sz w:val="18"/>
                <w:szCs w:val="18"/>
              </w:rPr>
              <w:t>最多得</w:t>
            </w:r>
            <w:r>
              <w:rPr>
                <w:rStyle w:val="NormalCharacter"/>
                <w:rFonts w:ascii="宋体" w:hAnsi="宋体" w:hint="eastAsia"/>
                <w:color w:val="333333"/>
                <w:kern w:val="0"/>
                <w:sz w:val="18"/>
                <w:szCs w:val="18"/>
              </w:rPr>
              <w:t>14</w:t>
            </w:r>
            <w:r>
              <w:rPr>
                <w:rStyle w:val="NormalCharacter"/>
                <w:rFonts w:ascii="宋体" w:hAnsi="宋体"/>
                <w:color w:val="333333"/>
                <w:kern w:val="0"/>
                <w:sz w:val="18"/>
                <w:szCs w:val="18"/>
              </w:rPr>
              <w:t>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Pr="002D1D2A" w:rsidRDefault="00EA150E" w:rsidP="009C45EE">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以下三项材料均可作为依据：</w:t>
            </w:r>
          </w:p>
          <w:p w:rsidR="00EA150E" w:rsidRPr="002D1D2A" w:rsidRDefault="00EA150E" w:rsidP="009C45EE">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1.合同复印件；</w:t>
            </w:r>
          </w:p>
          <w:p w:rsidR="00EA150E" w:rsidRPr="002D1D2A" w:rsidRDefault="00EA150E" w:rsidP="009C45EE">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2.中标通知书；</w:t>
            </w:r>
          </w:p>
          <w:p w:rsidR="00EA150E" w:rsidRPr="002D1D2A" w:rsidRDefault="00EA150E" w:rsidP="009C45EE">
            <w:pPr>
              <w:spacing w:line="270" w:lineRule="atLeast"/>
              <w:jc w:val="left"/>
              <w:rPr>
                <w:rStyle w:val="NormalCharacter"/>
                <w:rFonts w:ascii="宋体" w:hAnsi="宋体"/>
                <w:color w:val="000000"/>
                <w:kern w:val="0"/>
                <w:sz w:val="18"/>
                <w:szCs w:val="18"/>
              </w:rPr>
            </w:pPr>
            <w:r w:rsidRPr="002D1D2A">
              <w:rPr>
                <w:rStyle w:val="NormalCharacter"/>
                <w:rFonts w:ascii="宋体" w:hAnsi="宋体"/>
                <w:color w:val="000000"/>
                <w:kern w:val="0"/>
                <w:sz w:val="18"/>
                <w:szCs w:val="18"/>
              </w:rPr>
              <w:t>3.发票复印件（若发票复印件上无产品明细则需附销货清单）；</w:t>
            </w:r>
          </w:p>
        </w:tc>
      </w:tr>
      <w:tr w:rsidR="00EA150E" w:rsidTr="00B37E23">
        <w:trPr>
          <w:trHeight w:val="1066"/>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spacing w:line="270" w:lineRule="atLeast"/>
              <w:jc w:val="center"/>
              <w:rPr>
                <w:rStyle w:val="NormalCharacter"/>
                <w:rFonts w:ascii="宋体" w:hAnsi="宋体"/>
                <w:color w:val="333333"/>
                <w:kern w:val="0"/>
                <w:sz w:val="18"/>
                <w:szCs w:val="18"/>
              </w:rPr>
            </w:pPr>
            <w:r>
              <w:rPr>
                <w:rStyle w:val="NormalCharacter"/>
                <w:rFonts w:ascii="宋体" w:hAnsi="宋体"/>
                <w:color w:val="000000"/>
                <w:kern w:val="0"/>
                <w:sz w:val="18"/>
                <w:szCs w:val="18"/>
              </w:rPr>
              <w:t>4</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售后服务</w:t>
            </w:r>
          </w:p>
          <w:p w:rsidR="00EA150E" w:rsidRDefault="00EA150E" w:rsidP="009C45EE">
            <w:pPr>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8%</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8</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9C45EE">
            <w:pPr>
              <w:wordWrap w:val="0"/>
              <w:spacing w:line="270" w:lineRule="atLeast"/>
              <w:rPr>
                <w:rFonts w:ascii="宋体" w:hAnsi="宋体" w:cs="Segoe UI"/>
                <w:color w:val="000000"/>
                <w:kern w:val="0"/>
                <w:sz w:val="18"/>
                <w:szCs w:val="18"/>
              </w:rPr>
            </w:pPr>
            <w:r>
              <w:rPr>
                <w:rFonts w:ascii="宋体" w:hAnsi="宋体" w:cs="宋体" w:hint="eastAsia"/>
                <w:kern w:val="0"/>
                <w:sz w:val="18"/>
                <w:szCs w:val="18"/>
              </w:rPr>
              <w:t>根据供应商提供的售后服务方案，包含：①售后流程及响应时间；②缺货应急方案；③耗材使用回访计划；④产品介绍彩页等四个方面进行评审，四方面提供完整且描述详细，符合本项目实际情况、有利于项目实施的得8分；</w:t>
            </w:r>
            <w:r>
              <w:rPr>
                <w:rFonts w:ascii="宋体" w:hAnsi="宋体" w:cs="Segoe UI"/>
                <w:color w:val="000000"/>
                <w:kern w:val="0"/>
                <w:sz w:val="18"/>
                <w:szCs w:val="18"/>
              </w:rPr>
              <w:t xml:space="preserve"> </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Pr="002D1D2A" w:rsidRDefault="00EA150E" w:rsidP="009C45EE">
            <w:pPr>
              <w:wordWrap w:val="0"/>
              <w:jc w:val="left"/>
              <w:rPr>
                <w:rFonts w:ascii="宋体" w:hAnsi="宋体" w:cs="Segoe UI"/>
                <w:color w:val="000000"/>
                <w:kern w:val="0"/>
                <w:sz w:val="18"/>
                <w:szCs w:val="18"/>
              </w:rPr>
            </w:pPr>
            <w:r w:rsidRPr="002D1D2A">
              <w:rPr>
                <w:rFonts w:ascii="宋体" w:hAnsi="宋体" w:cs="宋体" w:hint="eastAsia"/>
                <w:kern w:val="0"/>
                <w:sz w:val="18"/>
                <w:szCs w:val="18"/>
              </w:rPr>
              <w:t>每缺少一项或提供的方案与本项目无关的扣2分；每有一项存在缺陷或漏洞的，且不利于项目实施的扣1分，分值扣完为止。</w:t>
            </w:r>
          </w:p>
        </w:tc>
      </w:tr>
    </w:tbl>
    <w:p w:rsidR="009E754C" w:rsidRDefault="009E754C">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B37E23" w:rsidRDefault="00B37E23">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附件3：采购文件书装订顺序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14、产品如有执行标准请提供相应资料（提供产品注册标准：YZB等资料供评审）</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9E754C" w:rsidRDefault="00DA4D8A">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9E754C" w:rsidRDefault="00DA4D8A">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9E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9E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9E754C" w:rsidRDefault="00DA4D8A">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Pr>
          <w:rFonts w:ascii="仿宋_GB2312" w:eastAsia="仿宋_GB2312" w:hAnsi="Segoe UI" w:cs="Segoe UI" w:hint="eastAsia"/>
          <w:color w:val="333333"/>
          <w:kern w:val="0"/>
          <w:sz w:val="22"/>
        </w:rPr>
        <w:t>日期:</w:t>
      </w:r>
    </w:p>
    <w:p w:rsidR="009E754C" w:rsidRDefault="009E754C" w:rsidP="00EA150E">
      <w:pPr>
        <w:widowControl/>
        <w:shd w:val="clear" w:color="auto" w:fill="FFFFFF"/>
        <w:wordWrap w:val="0"/>
        <w:spacing w:line="270" w:lineRule="atLeast"/>
        <w:jc w:val="left"/>
        <w:rPr>
          <w:rFonts w:ascii="仿宋_GB2312" w:eastAsia="仿宋_GB2312" w:hAnsi="Segoe UI" w:cs="Segoe UI"/>
          <w:color w:val="333333"/>
          <w:kern w:val="0"/>
          <w:sz w:val="22"/>
        </w:rPr>
      </w:pP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9E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w:t>
      </w:r>
    </w:p>
    <w:p w:rsidR="009E754C" w:rsidRDefault="00DA4D8A">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Pr>
          <w:rFonts w:ascii="仿宋_GB2312" w:eastAsia="仿宋_GB2312" w:hAnsi="Segoe UI" w:cs="Segoe UI" w:hint="eastAsia"/>
          <w:b/>
          <w:bCs/>
          <w:color w:val="333333"/>
          <w:kern w:val="0"/>
          <w:sz w:val="24"/>
          <w:szCs w:val="24"/>
        </w:rPr>
        <w:lastRenderedPageBreak/>
        <w:t>附件4-3：</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11038" w:type="dxa"/>
        <w:jc w:val="center"/>
        <w:tblInd w:w="-389" w:type="dxa"/>
        <w:shd w:val="clear" w:color="auto" w:fill="FFFFFF"/>
        <w:tblCellMar>
          <w:left w:w="0" w:type="dxa"/>
          <w:right w:w="0" w:type="dxa"/>
        </w:tblCellMar>
        <w:tblLook w:val="04A0"/>
      </w:tblPr>
      <w:tblGrid>
        <w:gridCol w:w="786"/>
        <w:gridCol w:w="1133"/>
        <w:gridCol w:w="1188"/>
        <w:gridCol w:w="804"/>
        <w:gridCol w:w="1663"/>
        <w:gridCol w:w="749"/>
        <w:gridCol w:w="1151"/>
        <w:gridCol w:w="2111"/>
        <w:gridCol w:w="1453"/>
      </w:tblGrid>
      <w:tr w:rsidR="00EA150E" w:rsidTr="00EA150E">
        <w:trPr>
          <w:trHeight w:val="2351"/>
          <w:jc w:val="center"/>
        </w:trPr>
        <w:tc>
          <w:tcPr>
            <w:tcW w:w="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EA150E">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序号</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产品名称</w:t>
            </w:r>
          </w:p>
        </w:tc>
        <w:tc>
          <w:tcPr>
            <w:tcW w:w="1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制造商名称</w:t>
            </w:r>
          </w:p>
        </w:tc>
        <w:tc>
          <w:tcPr>
            <w:tcW w:w="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品牌</w:t>
            </w:r>
          </w:p>
        </w:tc>
        <w:tc>
          <w:tcPr>
            <w:tcW w:w="1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包装（小）规格、型号</w:t>
            </w:r>
          </w:p>
        </w:tc>
        <w:tc>
          <w:tcPr>
            <w:tcW w:w="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单位</w:t>
            </w:r>
          </w:p>
        </w:tc>
        <w:tc>
          <w:tcPr>
            <w:tcW w:w="1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成交单价（元）</w:t>
            </w:r>
          </w:p>
        </w:tc>
        <w:tc>
          <w:tcPr>
            <w:tcW w:w="2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四川省药械集中采购及医药价格监管平台商品代码</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医疗器械注册证/备案凭证编号</w:t>
            </w:r>
          </w:p>
        </w:tc>
      </w:tr>
      <w:tr w:rsidR="00EA150E" w:rsidTr="00EA150E">
        <w:trPr>
          <w:trHeight w:val="401"/>
          <w:jc w:val="center"/>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宋体" w:eastAsia="宋体" w:hAnsi="宋体" w:cs="Segoe UI"/>
                <w:color w:val="333333"/>
                <w:kern w:val="0"/>
                <w:sz w:val="24"/>
                <w:szCs w:val="24"/>
              </w:rPr>
            </w:pPr>
          </w:p>
        </w:tc>
        <w:tc>
          <w:tcPr>
            <w:tcW w:w="11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80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66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7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21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45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9E754C" w:rsidTr="00EA150E">
        <w:trPr>
          <w:trHeight w:val="474"/>
          <w:jc w:val="center"/>
        </w:trPr>
        <w:tc>
          <w:tcPr>
            <w:tcW w:w="11038" w:type="dxa"/>
            <w:gridSpan w:val="9"/>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754C" w:rsidRDefault="001E00A1" w:rsidP="001E00A1">
            <w:pPr>
              <w:widowControl/>
              <w:wordWrap w:val="0"/>
              <w:jc w:val="center"/>
              <w:rPr>
                <w:rFonts w:ascii="宋体" w:eastAsia="宋体" w:hAnsi="宋体" w:cs="Segoe UI"/>
                <w:color w:val="333333"/>
                <w:kern w:val="0"/>
                <w:sz w:val="24"/>
                <w:szCs w:val="24"/>
              </w:rPr>
            </w:pPr>
            <w:r>
              <w:rPr>
                <w:rFonts w:ascii="Segoe UI" w:eastAsia="宋体" w:hAnsi="Segoe UI" w:cs="Segoe UI" w:hint="eastAsia"/>
                <w:color w:val="333333"/>
                <w:kern w:val="0"/>
                <w:sz w:val="18"/>
                <w:szCs w:val="18"/>
              </w:rPr>
              <w:t>投标总价</w:t>
            </w:r>
            <w:r w:rsidR="006C329F" w:rsidRPr="006C329F">
              <w:rPr>
                <w:rFonts w:ascii="Segoe UI" w:eastAsia="宋体" w:hAnsi="Segoe UI" w:cs="Segoe UI" w:hint="eastAsia"/>
                <w:color w:val="333333"/>
                <w:kern w:val="0"/>
                <w:sz w:val="18"/>
                <w:szCs w:val="18"/>
              </w:rPr>
              <w:t>（各项材料报价</w:t>
            </w:r>
            <w:r w:rsidR="006C329F" w:rsidRPr="006C329F">
              <w:rPr>
                <w:rFonts w:ascii="Segoe UI" w:eastAsia="宋体" w:hAnsi="Segoe UI" w:cs="Segoe UI" w:hint="eastAsia"/>
                <w:color w:val="333333"/>
                <w:kern w:val="0"/>
                <w:sz w:val="18"/>
                <w:szCs w:val="18"/>
              </w:rPr>
              <w:t>*</w:t>
            </w:r>
            <w:r w:rsidR="006C329F" w:rsidRPr="006C329F">
              <w:rPr>
                <w:rFonts w:ascii="Segoe UI" w:eastAsia="宋体" w:hAnsi="Segoe UI" w:cs="Segoe UI" w:hint="eastAsia"/>
                <w:color w:val="333333"/>
                <w:kern w:val="0"/>
                <w:sz w:val="18"/>
                <w:szCs w:val="18"/>
              </w:rPr>
              <w:t>年度预估用量之和）</w:t>
            </w:r>
            <w:r w:rsidR="00DA4D8A">
              <w:rPr>
                <w:rFonts w:ascii="Segoe UI" w:eastAsia="宋体" w:hAnsi="Segoe UI" w:cs="Segoe UI" w:hint="eastAsia"/>
                <w:color w:val="333333"/>
                <w:kern w:val="0"/>
                <w:sz w:val="18"/>
                <w:szCs w:val="18"/>
              </w:rPr>
              <w:t>：</w:t>
            </w:r>
            <w:r w:rsidR="00DA4D8A">
              <w:rPr>
                <w:rFonts w:ascii="Segoe UI" w:eastAsia="宋体" w:hAnsi="Segoe UI" w:cs="Segoe UI" w:hint="eastAsia"/>
                <w:color w:val="333333"/>
                <w:kern w:val="0"/>
                <w:sz w:val="18"/>
                <w:szCs w:val="18"/>
              </w:rPr>
              <w:t>______________</w:t>
            </w:r>
            <w:r w:rsidR="00DA4D8A">
              <w:rPr>
                <w:rFonts w:ascii="Segoe UI" w:eastAsia="宋体" w:hAnsi="Segoe UI" w:cs="Segoe UI" w:hint="eastAsia"/>
                <w:color w:val="333333"/>
                <w:kern w:val="0"/>
                <w:sz w:val="18"/>
                <w:szCs w:val="18"/>
              </w:rPr>
              <w:t>元</w:t>
            </w:r>
            <w:bookmarkStart w:id="1" w:name="_GoBack"/>
            <w:bookmarkEnd w:id="1"/>
          </w:p>
        </w:tc>
      </w:tr>
    </w:tbl>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9E754C" w:rsidRDefault="00DA4D8A">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特此声明。</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9E754C" w:rsidRDefault="00DA4D8A">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承诺企业名称（公章）法人代表或委托代理人（承诺人）</w:t>
      </w:r>
    </w:p>
    <w:sectPr w:rsidR="009E754C" w:rsidSect="009E7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180" w:rsidRDefault="00EF2180" w:rsidP="00B37E23">
      <w:r>
        <w:separator/>
      </w:r>
    </w:p>
  </w:endnote>
  <w:endnote w:type="continuationSeparator" w:id="1">
    <w:p w:rsidR="00EF2180" w:rsidRDefault="00EF2180" w:rsidP="00B3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180" w:rsidRDefault="00EF2180" w:rsidP="00B37E23">
      <w:r>
        <w:separator/>
      </w:r>
    </w:p>
  </w:footnote>
  <w:footnote w:type="continuationSeparator" w:id="1">
    <w:p w:rsidR="00EF2180" w:rsidRDefault="00EF2180" w:rsidP="00B37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8491A"/>
    <w:rsid w:val="00E86BED"/>
    <w:rsid w:val="00E96BE6"/>
    <w:rsid w:val="00EA150E"/>
    <w:rsid w:val="00EC180F"/>
    <w:rsid w:val="00EC2E6F"/>
    <w:rsid w:val="00EE022C"/>
    <w:rsid w:val="00EF2180"/>
    <w:rsid w:val="00F01BA1"/>
    <w:rsid w:val="00F0472A"/>
    <w:rsid w:val="00F0586B"/>
    <w:rsid w:val="00F14C35"/>
    <w:rsid w:val="00F17FD2"/>
    <w:rsid w:val="00F20659"/>
    <w:rsid w:val="00F76ECB"/>
    <w:rsid w:val="00F9258E"/>
    <w:rsid w:val="00F9486E"/>
    <w:rsid w:val="00F95593"/>
    <w:rsid w:val="00FD1F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D06AC"/>
    <w:rsid w:val="569138FD"/>
    <w:rsid w:val="59106C36"/>
    <w:rsid w:val="5B761B58"/>
    <w:rsid w:val="5C2463A0"/>
    <w:rsid w:val="5EFA5D61"/>
    <w:rsid w:val="5F294D59"/>
    <w:rsid w:val="60716921"/>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E754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754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E754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9E75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E754C"/>
    <w:rPr>
      <w:sz w:val="18"/>
      <w:szCs w:val="18"/>
    </w:rPr>
  </w:style>
  <w:style w:type="character" w:customStyle="1" w:styleId="Char">
    <w:name w:val="页脚 Char"/>
    <w:basedOn w:val="a0"/>
    <w:link w:val="a3"/>
    <w:uiPriority w:val="99"/>
    <w:semiHidden/>
    <w:qFormat/>
    <w:rsid w:val="009E754C"/>
    <w:rPr>
      <w:sz w:val="18"/>
      <w:szCs w:val="18"/>
    </w:rPr>
  </w:style>
  <w:style w:type="paragraph" w:styleId="a7">
    <w:name w:val="List Paragraph"/>
    <w:basedOn w:val="a"/>
    <w:uiPriority w:val="34"/>
    <w:qFormat/>
    <w:rsid w:val="009E754C"/>
    <w:pPr>
      <w:ind w:firstLineChars="200" w:firstLine="420"/>
    </w:pPr>
  </w:style>
  <w:style w:type="character" w:customStyle="1" w:styleId="NormalCharacter">
    <w:name w:val="NormalCharacter"/>
    <w:rsid w:val="00B37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17</cp:revision>
  <dcterms:created xsi:type="dcterms:W3CDTF">2021-11-03T09:31:00Z</dcterms:created>
  <dcterms:modified xsi:type="dcterms:W3CDTF">2022-11-16T07:31:00Z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