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313C" w:rsidRDefault="00991324" w:rsidP="002A619E">
      <w:pPr>
        <w:widowControl/>
        <w:shd w:val="clear" w:color="auto" w:fill="FFFFFF"/>
        <w:wordWrap w:val="0"/>
        <w:spacing w:line="400" w:lineRule="atLeast"/>
        <w:ind w:leftChars="-67" w:left="-141" w:rightChars="-27" w:right="-57" w:firstLine="1"/>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w:t>
      </w:r>
      <w:r w:rsidR="00447ED5">
        <w:rPr>
          <w:rFonts w:ascii="黑体" w:eastAsia="黑体" w:hAnsi="黑体" w:cs="Segoe UI" w:hint="eastAsia"/>
          <w:b/>
          <w:color w:val="333333"/>
          <w:kern w:val="0"/>
          <w:sz w:val="32"/>
          <w:szCs w:val="32"/>
        </w:rPr>
        <w:t>要求</w:t>
      </w:r>
    </w:p>
    <w:p w:rsidR="004058C8" w:rsidRPr="004058C8" w:rsidRDefault="00447ED5" w:rsidP="002A619E">
      <w:pPr>
        <w:widowControl/>
        <w:tabs>
          <w:tab w:val="left" w:pos="284"/>
        </w:tabs>
        <w:topLinePunct/>
        <w:adjustRightInd w:val="0"/>
        <w:snapToGrid w:val="0"/>
        <w:spacing w:line="460" w:lineRule="exact"/>
        <w:ind w:leftChars="-67" w:left="-35" w:rightChars="-27" w:right="-57" w:hangingChars="44" w:hanging="106"/>
        <w:rPr>
          <w:rFonts w:ascii="宋体" w:eastAsia="宋体" w:hAnsi="宋体" w:cs="Segoe UI"/>
          <w:color w:val="333333"/>
          <w:kern w:val="0"/>
          <w:sz w:val="24"/>
          <w:szCs w:val="24"/>
        </w:rPr>
      </w:pPr>
      <w:r>
        <w:rPr>
          <w:rFonts w:ascii="宋体" w:eastAsia="宋体" w:hAnsi="宋体" w:cs="Segoe UI" w:hint="eastAsia"/>
          <w:color w:val="333333"/>
          <w:kern w:val="0"/>
          <w:sz w:val="24"/>
          <w:szCs w:val="24"/>
        </w:rPr>
        <w:t>一</w:t>
      </w:r>
      <w:r w:rsidR="00DD474B">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最高限价：</w:t>
      </w:r>
      <w:r w:rsidR="004058C8">
        <w:rPr>
          <w:rFonts w:ascii="宋体" w:eastAsia="宋体" w:hAnsi="宋体" w:cs="Segoe UI" w:hint="eastAsia"/>
          <w:color w:val="333333"/>
          <w:kern w:val="0"/>
          <w:sz w:val="24"/>
          <w:szCs w:val="24"/>
        </w:rPr>
        <w:t>300</w:t>
      </w:r>
      <w:r w:rsidR="004058C8" w:rsidRPr="004058C8">
        <w:rPr>
          <w:rFonts w:ascii="宋体" w:eastAsia="宋体" w:hAnsi="宋体" w:cs="Segoe UI" w:hint="eastAsia"/>
          <w:color w:val="333333"/>
          <w:kern w:val="0"/>
          <w:sz w:val="24"/>
          <w:szCs w:val="24"/>
        </w:rPr>
        <w:t>00元。</w:t>
      </w:r>
    </w:p>
    <w:p w:rsidR="004058C8" w:rsidRDefault="00447ED5" w:rsidP="002A619E">
      <w:pPr>
        <w:widowControl/>
        <w:tabs>
          <w:tab w:val="left" w:pos="284"/>
        </w:tabs>
        <w:topLinePunct/>
        <w:adjustRightInd w:val="0"/>
        <w:snapToGrid w:val="0"/>
        <w:spacing w:line="460" w:lineRule="exact"/>
        <w:ind w:leftChars="-67" w:left="-35" w:rightChars="-27" w:right="-57" w:hangingChars="44" w:hanging="106"/>
        <w:rPr>
          <w:rFonts w:ascii="宋体" w:eastAsia="宋体" w:hAnsi="宋体" w:cs="Segoe UI"/>
          <w:color w:val="333333"/>
          <w:kern w:val="0"/>
          <w:sz w:val="24"/>
          <w:szCs w:val="24"/>
        </w:rPr>
      </w:pPr>
      <w:r>
        <w:rPr>
          <w:rFonts w:ascii="宋体" w:eastAsia="宋体" w:hAnsi="宋体" w:cs="Segoe UI" w:hint="eastAsia"/>
          <w:color w:val="333333"/>
          <w:kern w:val="0"/>
          <w:sz w:val="24"/>
          <w:szCs w:val="24"/>
        </w:rPr>
        <w:t>二</w:t>
      </w:r>
      <w:r w:rsidR="00DD474B">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服务</w:t>
      </w:r>
      <w:r w:rsidR="004058C8">
        <w:rPr>
          <w:rFonts w:ascii="宋体" w:eastAsia="宋体" w:hAnsi="宋体" w:cs="Segoe UI" w:hint="eastAsia"/>
          <w:color w:val="333333"/>
          <w:kern w:val="0"/>
          <w:sz w:val="24"/>
          <w:szCs w:val="24"/>
        </w:rPr>
        <w:t>期限</w:t>
      </w:r>
      <w:r w:rsidR="004058C8" w:rsidRPr="004058C8">
        <w:rPr>
          <w:rFonts w:ascii="宋体" w:eastAsia="宋体" w:hAnsi="宋体" w:cs="Segoe UI" w:hint="eastAsia"/>
          <w:color w:val="333333"/>
          <w:kern w:val="0"/>
          <w:sz w:val="24"/>
          <w:szCs w:val="24"/>
        </w:rPr>
        <w:t>：</w:t>
      </w:r>
      <w:r w:rsidR="00F2322D">
        <w:rPr>
          <w:rFonts w:ascii="宋体" w:eastAsia="宋体" w:hAnsi="宋体" w:cs="Segoe UI" w:hint="eastAsia"/>
          <w:color w:val="333333"/>
          <w:kern w:val="0"/>
          <w:sz w:val="24"/>
          <w:szCs w:val="24"/>
        </w:rPr>
        <w:t>1</w:t>
      </w:r>
      <w:r w:rsidR="004058C8" w:rsidRPr="004058C8">
        <w:rPr>
          <w:rFonts w:ascii="宋体" w:eastAsia="宋体" w:hAnsi="宋体" w:cs="Segoe UI" w:hint="eastAsia"/>
          <w:color w:val="333333"/>
          <w:kern w:val="0"/>
          <w:sz w:val="24"/>
          <w:szCs w:val="24"/>
        </w:rPr>
        <w:t>年。</w:t>
      </w:r>
    </w:p>
    <w:p w:rsidR="00624EEF" w:rsidRDefault="00447ED5" w:rsidP="002A619E">
      <w:pPr>
        <w:widowControl/>
        <w:tabs>
          <w:tab w:val="left" w:pos="284"/>
        </w:tabs>
        <w:topLinePunct/>
        <w:adjustRightInd w:val="0"/>
        <w:snapToGrid w:val="0"/>
        <w:spacing w:line="460" w:lineRule="exact"/>
        <w:ind w:leftChars="-67" w:left="-35" w:rightChars="-27" w:right="-57" w:hangingChars="44" w:hanging="106"/>
        <w:rPr>
          <w:rFonts w:ascii="宋体" w:eastAsia="宋体" w:hAnsi="宋体" w:cs="Segoe UI"/>
          <w:color w:val="333333"/>
          <w:kern w:val="0"/>
          <w:sz w:val="24"/>
          <w:szCs w:val="24"/>
        </w:rPr>
      </w:pPr>
      <w:r>
        <w:rPr>
          <w:rFonts w:ascii="宋体" w:eastAsia="宋体" w:hAnsi="宋体" w:cs="Segoe UI" w:hint="eastAsia"/>
          <w:color w:val="333333"/>
          <w:kern w:val="0"/>
          <w:sz w:val="24"/>
          <w:szCs w:val="24"/>
        </w:rPr>
        <w:t>三</w:t>
      </w:r>
      <w:r w:rsidR="00DD474B">
        <w:rPr>
          <w:rFonts w:ascii="宋体" w:eastAsia="宋体" w:hAnsi="宋体" w:cs="Segoe UI" w:hint="eastAsia"/>
          <w:color w:val="333333"/>
          <w:kern w:val="0"/>
          <w:sz w:val="24"/>
          <w:szCs w:val="24"/>
        </w:rPr>
        <w:t>、</w:t>
      </w:r>
      <w:r w:rsidR="00624EEF">
        <w:rPr>
          <w:rFonts w:ascii="宋体" w:eastAsia="宋体" w:hAnsi="宋体" w:cs="Segoe UI" w:hint="eastAsia"/>
          <w:color w:val="333333"/>
          <w:kern w:val="0"/>
          <w:sz w:val="24"/>
          <w:szCs w:val="24"/>
        </w:rPr>
        <w:t>设备清单及</w:t>
      </w:r>
      <w:r w:rsidR="00DD474B">
        <w:rPr>
          <w:rFonts w:ascii="宋体" w:eastAsia="宋体" w:hAnsi="宋体" w:cs="Segoe UI" w:hint="eastAsia"/>
          <w:color w:val="333333"/>
          <w:kern w:val="0"/>
          <w:sz w:val="24"/>
          <w:szCs w:val="24"/>
        </w:rPr>
        <w:t>年度检测</w:t>
      </w:r>
      <w:r w:rsidR="00624EEF">
        <w:rPr>
          <w:rFonts w:ascii="宋体" w:eastAsia="宋体" w:hAnsi="宋体" w:cs="Segoe UI" w:hint="eastAsia"/>
          <w:color w:val="333333"/>
          <w:kern w:val="0"/>
          <w:sz w:val="24"/>
          <w:szCs w:val="24"/>
        </w:rPr>
        <w:t>频次</w:t>
      </w:r>
      <w:r w:rsidR="0065693C">
        <w:rPr>
          <w:rFonts w:ascii="宋体" w:eastAsia="宋体" w:hAnsi="宋体" w:cs="Segoe UI" w:hint="eastAsia"/>
          <w:color w:val="333333"/>
          <w:kern w:val="0"/>
          <w:sz w:val="24"/>
          <w:szCs w:val="24"/>
        </w:rPr>
        <w:t>：</w:t>
      </w:r>
    </w:p>
    <w:tbl>
      <w:tblPr>
        <w:tblStyle w:val="a7"/>
        <w:tblW w:w="0" w:type="auto"/>
        <w:tblInd w:w="-34" w:type="dxa"/>
        <w:tblLook w:val="04A0"/>
      </w:tblPr>
      <w:tblGrid>
        <w:gridCol w:w="993"/>
        <w:gridCol w:w="4819"/>
        <w:gridCol w:w="993"/>
        <w:gridCol w:w="1701"/>
      </w:tblGrid>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序号</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设备名称</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数量</w:t>
            </w:r>
          </w:p>
        </w:tc>
        <w:tc>
          <w:tcPr>
            <w:tcW w:w="1701" w:type="dxa"/>
            <w:vAlign w:val="center"/>
          </w:tcPr>
          <w:p w:rsidR="00AD60A7" w:rsidRPr="00176CF5" w:rsidRDefault="00AD60A7" w:rsidP="004E649E">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年度检测</w:t>
            </w:r>
            <w:r w:rsidR="004E649E" w:rsidRPr="00176CF5">
              <w:rPr>
                <w:rFonts w:asciiTheme="minorEastAsia" w:eastAsiaTheme="minorEastAsia" w:hAnsiTheme="minorEastAsia" w:hint="eastAsia"/>
                <w:color w:val="000000"/>
                <w:sz w:val="24"/>
                <w:szCs w:val="24"/>
              </w:rPr>
              <w:t>次数</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16排螺旋CT</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数字化平板乳腺DR</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3</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平板数字化多功能透视摄像系统</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移动式数字摄影X线系统</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5</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直接数字化摄片系统</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6</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医用血管造影X射线机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7</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X射线计算机体层摄影设备（128排CT）</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8</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X射线计算机断层摄影设备（40排CT）</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9</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数字乳腺X射线机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10</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数字X射线透视摄影系统</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11</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移动式X射线机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12</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移动式平板C</w:t>
            </w:r>
            <w:proofErr w:type="gramStart"/>
            <w:r w:rsidRPr="00176CF5">
              <w:rPr>
                <w:rFonts w:asciiTheme="minorEastAsia" w:eastAsiaTheme="minorEastAsia" w:hAnsiTheme="minorEastAsia" w:hint="eastAsia"/>
                <w:color w:val="000000"/>
                <w:sz w:val="24"/>
                <w:szCs w:val="24"/>
              </w:rPr>
              <w:t>形臂</w:t>
            </w:r>
            <w:proofErr w:type="gramEnd"/>
            <w:r w:rsidRPr="00176CF5">
              <w:rPr>
                <w:rFonts w:asciiTheme="minorEastAsia" w:eastAsiaTheme="minorEastAsia" w:hAnsiTheme="minorEastAsia" w:hint="eastAsia"/>
                <w:color w:val="000000"/>
                <w:sz w:val="24"/>
                <w:szCs w:val="24"/>
              </w:rPr>
              <w:t>X射线机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13</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proofErr w:type="gramStart"/>
            <w:r w:rsidRPr="00176CF5">
              <w:rPr>
                <w:rFonts w:asciiTheme="minorEastAsia" w:eastAsiaTheme="minorEastAsia" w:hAnsiTheme="minorEastAsia" w:hint="eastAsia"/>
                <w:color w:val="000000"/>
                <w:sz w:val="24"/>
                <w:szCs w:val="24"/>
              </w:rPr>
              <w:t>双能骨密度</w:t>
            </w:r>
            <w:proofErr w:type="gramEnd"/>
            <w:r w:rsidRPr="00176CF5">
              <w:rPr>
                <w:rFonts w:asciiTheme="minorEastAsia" w:eastAsiaTheme="minorEastAsia" w:hAnsiTheme="minorEastAsia" w:hint="eastAsia"/>
                <w:color w:val="000000"/>
                <w:sz w:val="24"/>
                <w:szCs w:val="24"/>
              </w:rPr>
              <w:t>仪</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14</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数字化双能X射线骨密度仪</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15</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口腔数字化层摄影及全景X光机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16</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牙片机及CR</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bl>
    <w:p w:rsidR="004058C8" w:rsidRPr="004058C8" w:rsidRDefault="00447ED5" w:rsidP="002A619E">
      <w:pPr>
        <w:widowControl/>
        <w:topLinePunct/>
        <w:adjustRightInd w:val="0"/>
        <w:snapToGrid w:val="0"/>
        <w:spacing w:line="460" w:lineRule="exact"/>
        <w:ind w:leftChars="-68" w:left="-143" w:firstLine="1"/>
        <w:rPr>
          <w:rFonts w:ascii="宋体" w:eastAsia="宋体" w:hAnsi="宋体" w:cs="Segoe UI"/>
          <w:color w:val="333333"/>
          <w:kern w:val="0"/>
          <w:sz w:val="24"/>
          <w:szCs w:val="24"/>
        </w:rPr>
      </w:pPr>
      <w:r>
        <w:rPr>
          <w:rFonts w:ascii="宋体" w:eastAsia="宋体" w:hAnsi="宋体" w:cs="Segoe UI" w:hint="eastAsia"/>
          <w:color w:val="333333"/>
          <w:kern w:val="0"/>
          <w:sz w:val="24"/>
          <w:szCs w:val="24"/>
        </w:rPr>
        <w:t>四</w:t>
      </w:r>
      <w:r w:rsidR="007760CB">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根据《放射诊疗管理规定》、《职业病防治法》要求，对全院放射设备</w:t>
      </w:r>
      <w:r w:rsidR="00CE0395">
        <w:rPr>
          <w:rFonts w:ascii="宋体" w:eastAsia="宋体" w:hAnsi="宋体" w:cs="Segoe UI" w:hint="eastAsia"/>
          <w:color w:val="333333"/>
          <w:kern w:val="0"/>
          <w:sz w:val="24"/>
          <w:szCs w:val="24"/>
        </w:rPr>
        <w:t>定期</w:t>
      </w:r>
      <w:r w:rsidR="00BA764C">
        <w:rPr>
          <w:rFonts w:ascii="宋体" w:eastAsia="宋体" w:hAnsi="宋体" w:cs="Segoe UI" w:hint="eastAsia"/>
          <w:color w:val="333333"/>
          <w:kern w:val="0"/>
          <w:sz w:val="24"/>
          <w:szCs w:val="24"/>
        </w:rPr>
        <w:t>进行</w:t>
      </w:r>
      <w:r w:rsidR="004058C8" w:rsidRPr="004058C8">
        <w:rPr>
          <w:rFonts w:ascii="宋体" w:eastAsia="宋体" w:hAnsi="宋体" w:cs="Segoe UI" w:hint="eastAsia"/>
          <w:color w:val="333333"/>
          <w:kern w:val="0"/>
          <w:sz w:val="24"/>
          <w:szCs w:val="24"/>
        </w:rPr>
        <w:t>稳定性检测并出具检测报告。在出具正式检测报告前，根据检测到的不合格情况及时向采购人通报</w:t>
      </w:r>
      <w:r w:rsidR="00CE0395">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并提出相应整改措施</w:t>
      </w:r>
      <w:r w:rsidR="00CE0395">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整改后再次检测不再重复收费。</w:t>
      </w:r>
    </w:p>
    <w:p w:rsidR="003F3F8B" w:rsidRPr="00421FB3" w:rsidRDefault="00447ED5" w:rsidP="002A619E">
      <w:pPr>
        <w:spacing w:line="460" w:lineRule="exact"/>
        <w:ind w:leftChars="-68" w:left="-143" w:firstLine="1"/>
        <w:rPr>
          <w:rFonts w:ascii="宋体" w:eastAsia="宋体" w:hAnsi="宋体" w:cs="Segoe UI"/>
          <w:color w:val="333333"/>
          <w:kern w:val="0"/>
          <w:sz w:val="24"/>
          <w:szCs w:val="24"/>
        </w:rPr>
      </w:pPr>
      <w:r>
        <w:rPr>
          <w:rFonts w:ascii="宋体" w:eastAsia="宋体" w:hAnsi="宋体" w:cs="Segoe UI" w:hint="eastAsia"/>
          <w:color w:val="333333"/>
          <w:kern w:val="0"/>
          <w:sz w:val="24"/>
          <w:szCs w:val="24"/>
        </w:rPr>
        <w:t>五</w:t>
      </w:r>
      <w:r w:rsidR="007760CB">
        <w:rPr>
          <w:rFonts w:ascii="宋体" w:eastAsia="宋体" w:hAnsi="宋体" w:cs="Segoe UI" w:hint="eastAsia"/>
          <w:color w:val="333333"/>
          <w:kern w:val="0"/>
          <w:sz w:val="24"/>
          <w:szCs w:val="24"/>
        </w:rPr>
        <w:t>、</w:t>
      </w:r>
      <w:r w:rsidR="009946D9" w:rsidRPr="009946D9">
        <w:rPr>
          <w:rFonts w:ascii="宋体" w:eastAsia="宋体" w:hAnsi="宋体" w:cs="Segoe UI"/>
          <w:color w:val="333333"/>
          <w:kern w:val="0"/>
          <w:sz w:val="24"/>
          <w:szCs w:val="24"/>
        </w:rPr>
        <w:t>付款</w:t>
      </w:r>
      <w:r w:rsidR="009946D9" w:rsidRPr="009946D9">
        <w:rPr>
          <w:rFonts w:ascii="宋体" w:eastAsia="宋体" w:hAnsi="宋体" w:cs="Segoe UI" w:hint="eastAsia"/>
          <w:color w:val="333333"/>
          <w:kern w:val="0"/>
          <w:sz w:val="24"/>
          <w:szCs w:val="24"/>
        </w:rPr>
        <w:t>方式</w:t>
      </w:r>
      <w:r w:rsidR="009946D9" w:rsidRPr="009946D9">
        <w:rPr>
          <w:rFonts w:ascii="宋体" w:eastAsia="宋体" w:hAnsi="宋体" w:cs="Segoe UI"/>
          <w:color w:val="333333"/>
          <w:kern w:val="0"/>
          <w:sz w:val="24"/>
          <w:szCs w:val="24"/>
        </w:rPr>
        <w:t>和条件：</w:t>
      </w:r>
      <w:r w:rsidR="006506F3">
        <w:rPr>
          <w:rFonts w:ascii="宋体" w:eastAsia="宋体" w:hAnsi="宋体" w:cs="Segoe UI" w:hint="eastAsia"/>
          <w:color w:val="333333"/>
          <w:kern w:val="0"/>
          <w:sz w:val="24"/>
          <w:szCs w:val="24"/>
        </w:rPr>
        <w:t>采购人分</w:t>
      </w:r>
      <w:r w:rsidR="000A55C5">
        <w:rPr>
          <w:rFonts w:ascii="宋体" w:eastAsia="宋体" w:hAnsi="宋体" w:cs="Segoe UI" w:hint="eastAsia"/>
          <w:color w:val="333333"/>
          <w:kern w:val="0"/>
          <w:sz w:val="24"/>
          <w:szCs w:val="24"/>
        </w:rPr>
        <w:t>3</w:t>
      </w:r>
      <w:r w:rsidR="006506F3">
        <w:rPr>
          <w:rFonts w:ascii="宋体" w:eastAsia="宋体" w:hAnsi="宋体" w:cs="Segoe UI" w:hint="eastAsia"/>
          <w:color w:val="333333"/>
          <w:kern w:val="0"/>
          <w:sz w:val="24"/>
          <w:szCs w:val="24"/>
        </w:rPr>
        <w:t>次向投标人支付检测服务费用。第</w:t>
      </w:r>
      <w:r w:rsidR="000A55C5">
        <w:rPr>
          <w:rFonts w:ascii="宋体" w:eastAsia="宋体" w:hAnsi="宋体" w:cs="Segoe UI" w:hint="eastAsia"/>
          <w:color w:val="333333"/>
          <w:kern w:val="0"/>
          <w:sz w:val="24"/>
          <w:szCs w:val="24"/>
        </w:rPr>
        <w:t>1</w:t>
      </w:r>
      <w:r w:rsidR="006506F3">
        <w:rPr>
          <w:rFonts w:ascii="宋体" w:eastAsia="宋体" w:hAnsi="宋体" w:cs="Segoe UI" w:hint="eastAsia"/>
          <w:color w:val="333333"/>
          <w:kern w:val="0"/>
          <w:sz w:val="24"/>
          <w:szCs w:val="24"/>
        </w:rPr>
        <w:t>次，合同签订</w:t>
      </w:r>
      <w:r w:rsidR="005323A4">
        <w:rPr>
          <w:rFonts w:ascii="宋体" w:eastAsia="宋体" w:hAnsi="宋体" w:cs="Segoe UI" w:hint="eastAsia"/>
          <w:color w:val="333333"/>
          <w:kern w:val="0"/>
          <w:sz w:val="24"/>
          <w:szCs w:val="24"/>
        </w:rPr>
        <w:t>生效</w:t>
      </w:r>
      <w:r w:rsidR="006506F3">
        <w:rPr>
          <w:rFonts w:ascii="宋体" w:eastAsia="宋体" w:hAnsi="宋体" w:cs="Segoe UI" w:hint="eastAsia"/>
          <w:color w:val="333333"/>
          <w:kern w:val="0"/>
          <w:sz w:val="24"/>
          <w:szCs w:val="24"/>
        </w:rPr>
        <w:t>后</w:t>
      </w:r>
      <w:r w:rsidR="005323A4">
        <w:rPr>
          <w:rFonts w:ascii="宋体" w:eastAsia="宋体" w:hAnsi="宋体" w:cs="Segoe UI" w:hint="eastAsia"/>
          <w:color w:val="333333"/>
          <w:kern w:val="0"/>
          <w:sz w:val="24"/>
          <w:szCs w:val="24"/>
        </w:rPr>
        <w:t>6</w:t>
      </w:r>
      <w:r w:rsidR="006506F3">
        <w:rPr>
          <w:rFonts w:ascii="宋体" w:eastAsia="宋体" w:hAnsi="宋体" w:cs="Segoe UI" w:hint="eastAsia"/>
          <w:color w:val="333333"/>
          <w:kern w:val="0"/>
          <w:sz w:val="24"/>
          <w:szCs w:val="24"/>
        </w:rPr>
        <w:t>0日内采购人支付合同金额的</w:t>
      </w:r>
      <w:r w:rsidR="005323A4">
        <w:rPr>
          <w:rFonts w:ascii="宋体" w:eastAsia="宋体" w:hAnsi="宋体" w:cs="Segoe UI" w:hint="eastAsia"/>
          <w:color w:val="333333"/>
          <w:kern w:val="0"/>
          <w:sz w:val="24"/>
          <w:szCs w:val="24"/>
        </w:rPr>
        <w:t>30</w:t>
      </w:r>
      <w:r w:rsidR="006506F3">
        <w:rPr>
          <w:rFonts w:ascii="宋体" w:eastAsia="宋体" w:hAnsi="宋体" w:cs="Segoe UI" w:hint="eastAsia"/>
          <w:color w:val="333333"/>
          <w:kern w:val="0"/>
          <w:sz w:val="24"/>
          <w:szCs w:val="24"/>
        </w:rPr>
        <w:t>%；第</w:t>
      </w:r>
      <w:r w:rsidR="000A55C5">
        <w:rPr>
          <w:rFonts w:ascii="宋体" w:eastAsia="宋体" w:hAnsi="宋体" w:cs="Segoe UI" w:hint="eastAsia"/>
          <w:color w:val="333333"/>
          <w:kern w:val="0"/>
          <w:sz w:val="24"/>
          <w:szCs w:val="24"/>
        </w:rPr>
        <w:t>2</w:t>
      </w:r>
      <w:r w:rsidR="006506F3">
        <w:rPr>
          <w:rFonts w:ascii="宋体" w:eastAsia="宋体" w:hAnsi="宋体" w:cs="Segoe UI" w:hint="eastAsia"/>
          <w:color w:val="333333"/>
          <w:kern w:val="0"/>
          <w:sz w:val="24"/>
          <w:szCs w:val="24"/>
        </w:rPr>
        <w:t>次，</w:t>
      </w:r>
      <w:r w:rsidR="0039347A">
        <w:rPr>
          <w:rFonts w:ascii="宋体" w:eastAsia="宋体" w:hAnsi="宋体" w:cs="Segoe UI" w:hint="eastAsia"/>
          <w:color w:val="333333"/>
          <w:kern w:val="0"/>
          <w:sz w:val="24"/>
          <w:szCs w:val="24"/>
        </w:rPr>
        <w:t>投标人完成</w:t>
      </w:r>
      <w:r w:rsidR="00E442D2">
        <w:rPr>
          <w:rFonts w:ascii="宋体" w:eastAsia="宋体" w:hAnsi="宋体" w:cs="Segoe UI" w:hint="eastAsia"/>
          <w:color w:val="333333"/>
          <w:kern w:val="0"/>
          <w:sz w:val="24"/>
          <w:szCs w:val="24"/>
        </w:rPr>
        <w:t>半</w:t>
      </w:r>
      <w:r w:rsidR="006506F3">
        <w:rPr>
          <w:rFonts w:ascii="宋体" w:eastAsia="宋体" w:hAnsi="宋体" w:cs="Segoe UI" w:hint="eastAsia"/>
          <w:color w:val="333333"/>
          <w:kern w:val="0"/>
          <w:sz w:val="24"/>
          <w:szCs w:val="24"/>
        </w:rPr>
        <w:t>年检测</w:t>
      </w:r>
      <w:r w:rsidR="0039347A">
        <w:rPr>
          <w:rFonts w:ascii="宋体" w:eastAsia="宋体" w:hAnsi="宋体" w:cs="Segoe UI" w:hint="eastAsia"/>
          <w:color w:val="333333"/>
          <w:kern w:val="0"/>
          <w:sz w:val="24"/>
          <w:szCs w:val="24"/>
        </w:rPr>
        <w:t>服务</w:t>
      </w:r>
      <w:r w:rsidR="006506F3">
        <w:rPr>
          <w:rFonts w:ascii="宋体" w:eastAsia="宋体" w:hAnsi="宋体" w:cs="Segoe UI" w:hint="eastAsia"/>
          <w:color w:val="333333"/>
          <w:kern w:val="0"/>
          <w:sz w:val="24"/>
          <w:szCs w:val="24"/>
        </w:rPr>
        <w:t>后</w:t>
      </w:r>
      <w:r w:rsidR="005323A4">
        <w:rPr>
          <w:rFonts w:ascii="宋体" w:eastAsia="宋体" w:hAnsi="宋体" w:cs="Segoe UI" w:hint="eastAsia"/>
          <w:color w:val="333333"/>
          <w:kern w:val="0"/>
          <w:sz w:val="24"/>
          <w:szCs w:val="24"/>
        </w:rPr>
        <w:t>6</w:t>
      </w:r>
      <w:r w:rsidR="006506F3">
        <w:rPr>
          <w:rFonts w:ascii="宋体" w:eastAsia="宋体" w:hAnsi="宋体" w:cs="Segoe UI" w:hint="eastAsia"/>
          <w:color w:val="333333"/>
          <w:kern w:val="0"/>
          <w:sz w:val="24"/>
          <w:szCs w:val="24"/>
        </w:rPr>
        <w:t>0日内采购人支付合同金额的</w:t>
      </w:r>
      <w:r w:rsidR="00E442D2">
        <w:rPr>
          <w:rFonts w:ascii="宋体" w:eastAsia="宋体" w:hAnsi="宋体" w:cs="Segoe UI" w:hint="eastAsia"/>
          <w:color w:val="333333"/>
          <w:kern w:val="0"/>
          <w:sz w:val="24"/>
          <w:szCs w:val="24"/>
        </w:rPr>
        <w:t>4</w:t>
      </w:r>
      <w:r w:rsidR="006506F3">
        <w:rPr>
          <w:rFonts w:ascii="宋体" w:eastAsia="宋体" w:hAnsi="宋体" w:cs="Segoe UI" w:hint="eastAsia"/>
          <w:color w:val="333333"/>
          <w:kern w:val="0"/>
          <w:sz w:val="24"/>
          <w:szCs w:val="24"/>
        </w:rPr>
        <w:t>0%</w:t>
      </w:r>
      <w:r w:rsidR="0039347A">
        <w:rPr>
          <w:rFonts w:ascii="宋体" w:eastAsia="宋体" w:hAnsi="宋体" w:cs="Segoe UI" w:hint="eastAsia"/>
          <w:color w:val="333333"/>
          <w:kern w:val="0"/>
          <w:sz w:val="24"/>
          <w:szCs w:val="24"/>
        </w:rPr>
        <w:t>；第</w:t>
      </w:r>
      <w:r w:rsidR="000A55C5">
        <w:rPr>
          <w:rFonts w:ascii="宋体" w:eastAsia="宋体" w:hAnsi="宋体" w:cs="Segoe UI" w:hint="eastAsia"/>
          <w:color w:val="333333"/>
          <w:kern w:val="0"/>
          <w:sz w:val="24"/>
          <w:szCs w:val="24"/>
        </w:rPr>
        <w:t>3</w:t>
      </w:r>
      <w:r w:rsidR="0039347A">
        <w:rPr>
          <w:rFonts w:ascii="宋体" w:eastAsia="宋体" w:hAnsi="宋体" w:cs="Segoe UI" w:hint="eastAsia"/>
          <w:color w:val="333333"/>
          <w:kern w:val="0"/>
          <w:sz w:val="24"/>
          <w:szCs w:val="24"/>
        </w:rPr>
        <w:t>次，投标人完成</w:t>
      </w:r>
      <w:r w:rsidR="00E442D2">
        <w:rPr>
          <w:rFonts w:ascii="宋体" w:eastAsia="宋体" w:hAnsi="宋体" w:cs="Segoe UI" w:hint="eastAsia"/>
          <w:color w:val="333333"/>
          <w:kern w:val="0"/>
          <w:sz w:val="24"/>
          <w:szCs w:val="24"/>
        </w:rPr>
        <w:t>全</w:t>
      </w:r>
      <w:r w:rsidR="0039347A">
        <w:rPr>
          <w:rFonts w:ascii="宋体" w:eastAsia="宋体" w:hAnsi="宋体" w:cs="Segoe UI" w:hint="eastAsia"/>
          <w:color w:val="333333"/>
          <w:kern w:val="0"/>
          <w:sz w:val="24"/>
          <w:szCs w:val="24"/>
        </w:rPr>
        <w:t>年检测服务后</w:t>
      </w:r>
      <w:r w:rsidR="005323A4">
        <w:rPr>
          <w:rFonts w:ascii="宋体" w:eastAsia="宋体" w:hAnsi="宋体" w:cs="Segoe UI" w:hint="eastAsia"/>
          <w:color w:val="333333"/>
          <w:kern w:val="0"/>
          <w:sz w:val="24"/>
          <w:szCs w:val="24"/>
        </w:rPr>
        <w:t>6</w:t>
      </w:r>
      <w:r w:rsidR="0039347A">
        <w:rPr>
          <w:rFonts w:ascii="宋体" w:eastAsia="宋体" w:hAnsi="宋体" w:cs="Segoe UI" w:hint="eastAsia"/>
          <w:color w:val="333333"/>
          <w:kern w:val="0"/>
          <w:sz w:val="24"/>
          <w:szCs w:val="24"/>
        </w:rPr>
        <w:t>0日内支付合同金额的</w:t>
      </w:r>
      <w:r w:rsidR="00E442D2">
        <w:rPr>
          <w:rFonts w:ascii="宋体" w:eastAsia="宋体" w:hAnsi="宋体" w:cs="Segoe UI" w:hint="eastAsia"/>
          <w:color w:val="333333"/>
          <w:kern w:val="0"/>
          <w:sz w:val="24"/>
          <w:szCs w:val="24"/>
        </w:rPr>
        <w:t>30</w:t>
      </w:r>
      <w:r w:rsidR="0039347A">
        <w:rPr>
          <w:rFonts w:ascii="宋体" w:eastAsia="宋体" w:hAnsi="宋体" w:cs="Segoe UI" w:hint="eastAsia"/>
          <w:color w:val="333333"/>
          <w:kern w:val="0"/>
          <w:sz w:val="24"/>
          <w:szCs w:val="24"/>
        </w:rPr>
        <w:t>%</w:t>
      </w:r>
      <w:r w:rsidR="00421FB3">
        <w:rPr>
          <w:rFonts w:ascii="宋体" w:eastAsia="宋体" w:hAnsi="宋体" w:cs="Segoe UI" w:hint="eastAsia"/>
          <w:color w:val="333333"/>
          <w:kern w:val="0"/>
          <w:sz w:val="24"/>
          <w:szCs w:val="24"/>
        </w:rPr>
        <w:t>。</w:t>
      </w:r>
    </w:p>
    <w:p w:rsidR="000A1094" w:rsidRPr="00E442D2" w:rsidRDefault="000A1094" w:rsidP="00B512E5">
      <w:pPr>
        <w:widowControl/>
        <w:shd w:val="clear" w:color="auto" w:fill="FFFFFF"/>
        <w:wordWrap w:val="0"/>
        <w:jc w:val="left"/>
        <w:rPr>
          <w:rFonts w:ascii="黑体" w:eastAsia="黑体" w:hAnsi="黑体" w:cs="Segoe UI"/>
          <w:b/>
          <w:color w:val="333333"/>
          <w:kern w:val="0"/>
          <w:sz w:val="32"/>
          <w:szCs w:val="32"/>
        </w:rPr>
      </w:pPr>
    </w:p>
    <w:p w:rsidR="0057733D" w:rsidRPr="00E442D2" w:rsidRDefault="0057733D" w:rsidP="002A619E">
      <w:pPr>
        <w:widowControl/>
        <w:shd w:val="clear" w:color="auto" w:fill="FFFFFF"/>
        <w:wordWrap w:val="0"/>
        <w:ind w:leftChars="-67" w:hangingChars="44" w:hanging="141"/>
        <w:jc w:val="left"/>
        <w:rPr>
          <w:rFonts w:ascii="黑体" w:eastAsia="黑体" w:hAnsi="黑体" w:cs="Segoe UI"/>
          <w:b/>
          <w:color w:val="333333"/>
          <w:kern w:val="0"/>
          <w:sz w:val="32"/>
          <w:szCs w:val="32"/>
        </w:rPr>
      </w:pPr>
    </w:p>
    <w:p w:rsidR="00D843B7" w:rsidRPr="003913A9" w:rsidRDefault="00D843B7" w:rsidP="002A619E">
      <w:pPr>
        <w:widowControl/>
        <w:shd w:val="clear" w:color="auto" w:fill="FFFFFF"/>
        <w:wordWrap w:val="0"/>
        <w:ind w:leftChars="-67" w:hangingChars="44" w:hanging="141"/>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lastRenderedPageBreak/>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5000"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075"/>
        <w:gridCol w:w="873"/>
        <w:gridCol w:w="5757"/>
      </w:tblGrid>
      <w:tr w:rsidR="00B77DEF" w:rsidRPr="00E04E60" w:rsidTr="0057733D">
        <w:trPr>
          <w:trHeight w:val="580"/>
          <w:jc w:val="center"/>
        </w:trPr>
        <w:tc>
          <w:tcPr>
            <w:tcW w:w="479" w:type="pct"/>
            <w:vAlign w:val="center"/>
          </w:tcPr>
          <w:p w:rsidR="00B77DEF" w:rsidRPr="00424DEC" w:rsidRDefault="00B77DEF" w:rsidP="00424DEC">
            <w:pPr>
              <w:widowControl/>
              <w:jc w:val="center"/>
              <w:rPr>
                <w:rFonts w:ascii="宋体" w:hAnsi="宋体" w:cs="宋体"/>
              </w:rPr>
            </w:pPr>
            <w:r w:rsidRPr="00424DEC">
              <w:rPr>
                <w:rFonts w:ascii="宋体" w:hAnsi="宋体" w:cs="宋体" w:hint="eastAsia"/>
              </w:rPr>
              <w:t>序号</w:t>
            </w:r>
          </w:p>
        </w:tc>
        <w:tc>
          <w:tcPr>
            <w:tcW w:w="631" w:type="pct"/>
            <w:vAlign w:val="center"/>
          </w:tcPr>
          <w:p w:rsidR="00B77DEF" w:rsidRPr="00424DEC" w:rsidRDefault="00B77DEF"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B77DEF" w:rsidRPr="00424DEC" w:rsidRDefault="00B77DEF" w:rsidP="00424DEC">
            <w:pPr>
              <w:widowControl/>
              <w:jc w:val="center"/>
              <w:rPr>
                <w:rFonts w:ascii="宋体" w:hAnsi="宋体" w:cs="宋体"/>
              </w:rPr>
            </w:pPr>
            <w:r w:rsidRPr="00424DEC">
              <w:rPr>
                <w:rFonts w:ascii="宋体" w:hAnsi="宋体" w:cs="宋体" w:hint="eastAsia"/>
              </w:rPr>
              <w:t>分值</w:t>
            </w:r>
          </w:p>
        </w:tc>
        <w:tc>
          <w:tcPr>
            <w:tcW w:w="3378" w:type="pct"/>
            <w:vAlign w:val="center"/>
          </w:tcPr>
          <w:p w:rsidR="00B77DEF" w:rsidRPr="00424DEC" w:rsidRDefault="00B77DEF" w:rsidP="00424DEC">
            <w:pPr>
              <w:widowControl/>
              <w:jc w:val="center"/>
              <w:rPr>
                <w:rFonts w:ascii="宋体" w:hAnsi="宋体" w:cs="宋体"/>
              </w:rPr>
            </w:pPr>
            <w:r w:rsidRPr="00424DEC">
              <w:rPr>
                <w:rFonts w:ascii="宋体" w:hAnsi="宋体" w:cs="宋体" w:hint="eastAsia"/>
              </w:rPr>
              <w:t>评分标准</w:t>
            </w:r>
          </w:p>
        </w:tc>
      </w:tr>
      <w:tr w:rsidR="00B77DEF" w:rsidRPr="00E04E60" w:rsidTr="0057733D">
        <w:trPr>
          <w:trHeight w:val="907"/>
          <w:jc w:val="center"/>
        </w:trPr>
        <w:tc>
          <w:tcPr>
            <w:tcW w:w="479" w:type="pct"/>
            <w:vAlign w:val="center"/>
          </w:tcPr>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1</w:t>
            </w:r>
          </w:p>
        </w:tc>
        <w:tc>
          <w:tcPr>
            <w:tcW w:w="631" w:type="pct"/>
            <w:vAlign w:val="center"/>
          </w:tcPr>
          <w:p w:rsidR="00B77DEF" w:rsidRPr="00E04E60" w:rsidRDefault="00B77DEF"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投标报价</w:t>
            </w:r>
          </w:p>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512" w:type="pct"/>
            <w:vAlign w:val="center"/>
          </w:tcPr>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3378" w:type="pct"/>
            <w:vAlign w:val="center"/>
          </w:tcPr>
          <w:p w:rsidR="00B77DEF" w:rsidRPr="00E04E60" w:rsidRDefault="00B77DEF" w:rsidP="00B77DEF">
            <w:pPr>
              <w:spacing w:line="360" w:lineRule="exact"/>
              <w:jc w:val="lef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r>
      <w:tr w:rsidR="00B77DEF" w:rsidRPr="00E04E60" w:rsidTr="0057733D">
        <w:trPr>
          <w:trHeight w:val="1393"/>
          <w:jc w:val="center"/>
        </w:trPr>
        <w:tc>
          <w:tcPr>
            <w:tcW w:w="479" w:type="pct"/>
            <w:vAlign w:val="center"/>
          </w:tcPr>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2</w:t>
            </w:r>
          </w:p>
        </w:tc>
        <w:tc>
          <w:tcPr>
            <w:tcW w:w="631" w:type="pct"/>
            <w:vAlign w:val="center"/>
          </w:tcPr>
          <w:p w:rsidR="00B77DEF" w:rsidRPr="00E04E60" w:rsidRDefault="00B77DEF" w:rsidP="004F3AA7">
            <w:pPr>
              <w:widowControl/>
              <w:spacing w:line="360" w:lineRule="exact"/>
              <w:jc w:val="center"/>
              <w:rPr>
                <w:rFonts w:ascii="宋体" w:hAnsi="宋体" w:cs="Segoe UI"/>
                <w:color w:val="000000"/>
                <w:kern w:val="0"/>
              </w:rPr>
            </w:pPr>
            <w:r>
              <w:rPr>
                <w:rFonts w:ascii="宋体" w:hAnsi="宋体" w:cs="Segoe UI" w:hint="eastAsia"/>
                <w:color w:val="000000"/>
                <w:kern w:val="0"/>
              </w:rPr>
              <w:t>服务方案</w:t>
            </w:r>
          </w:p>
          <w:p w:rsidR="00B77DEF" w:rsidRPr="00E04E60" w:rsidRDefault="00B77DEF" w:rsidP="00DD7619">
            <w:pPr>
              <w:widowControl/>
              <w:spacing w:line="360" w:lineRule="exact"/>
              <w:jc w:val="center"/>
              <w:rPr>
                <w:rFonts w:ascii="宋体" w:hAnsi="宋体" w:cs="Segoe UI"/>
                <w:color w:val="333333"/>
                <w:kern w:val="0"/>
              </w:rPr>
            </w:pPr>
            <w:r>
              <w:rPr>
                <w:rFonts w:ascii="宋体" w:hAnsi="宋体" w:cs="Segoe UI" w:hint="eastAsia"/>
                <w:color w:val="000000"/>
                <w:kern w:val="0"/>
              </w:rPr>
              <w:t>30</w:t>
            </w:r>
            <w:r w:rsidRPr="00E04E60">
              <w:rPr>
                <w:rFonts w:ascii="宋体" w:hAnsi="宋体" w:cs="Segoe UI" w:hint="eastAsia"/>
                <w:color w:val="000000"/>
                <w:kern w:val="0"/>
              </w:rPr>
              <w:t>%</w:t>
            </w:r>
          </w:p>
        </w:tc>
        <w:tc>
          <w:tcPr>
            <w:tcW w:w="512" w:type="pct"/>
            <w:vAlign w:val="center"/>
          </w:tcPr>
          <w:p w:rsidR="00B77DEF" w:rsidRPr="00E04E60" w:rsidRDefault="00B77DEF" w:rsidP="00DD7619">
            <w:pPr>
              <w:widowControl/>
              <w:spacing w:line="360" w:lineRule="exact"/>
              <w:jc w:val="center"/>
              <w:rPr>
                <w:rFonts w:ascii="宋体" w:hAnsi="宋体" w:cs="Segoe UI"/>
                <w:color w:val="333333"/>
                <w:kern w:val="0"/>
              </w:rPr>
            </w:pPr>
            <w:r>
              <w:rPr>
                <w:rFonts w:ascii="宋体" w:hAnsi="宋体" w:cs="Segoe UI" w:hint="eastAsia"/>
                <w:color w:val="000000"/>
                <w:kern w:val="0"/>
              </w:rPr>
              <w:t>30</w:t>
            </w:r>
          </w:p>
        </w:tc>
        <w:tc>
          <w:tcPr>
            <w:tcW w:w="3378" w:type="pct"/>
            <w:vAlign w:val="center"/>
          </w:tcPr>
          <w:p w:rsidR="00B77DEF" w:rsidRPr="00E04E60" w:rsidRDefault="00B77DEF" w:rsidP="00D27E3B">
            <w:pPr>
              <w:widowControl/>
              <w:spacing w:line="360" w:lineRule="exact"/>
              <w:jc w:val="left"/>
              <w:rPr>
                <w:rFonts w:ascii="宋体" w:hAnsi="宋体" w:cs="Segoe UI"/>
                <w:kern w:val="0"/>
              </w:rPr>
            </w:pPr>
            <w:r>
              <w:rPr>
                <w:rFonts w:ascii="宋体" w:hAnsi="宋体" w:cs="宋体" w:hint="eastAsia"/>
              </w:rPr>
              <w:t>根据投标人针对本项目</w:t>
            </w:r>
            <w:r w:rsidRPr="009937C6">
              <w:rPr>
                <w:rFonts w:ascii="宋体" w:hAnsi="宋体" w:cs="宋体" w:hint="eastAsia"/>
              </w:rPr>
              <w:t>提供的服务方案进行评审，其中：</w:t>
            </w:r>
            <w:r>
              <w:rPr>
                <w:rFonts w:ascii="宋体" w:hAnsi="宋体" w:cs="宋体" w:hint="eastAsia"/>
              </w:rPr>
              <w:t>（1）</w:t>
            </w:r>
            <w:r w:rsidRPr="009937C6">
              <w:rPr>
                <w:rFonts w:ascii="宋体" w:hAnsi="宋体" w:cs="宋体" w:hint="eastAsia"/>
              </w:rPr>
              <w:t>服务方案合理且完全符合实际、针对性强、完全可行，得</w:t>
            </w:r>
            <w:r>
              <w:rPr>
                <w:rFonts w:ascii="宋体" w:hAnsi="宋体" w:cs="宋体" w:hint="eastAsia"/>
              </w:rPr>
              <w:t>30</w:t>
            </w:r>
            <w:r w:rsidRPr="009937C6">
              <w:rPr>
                <w:rFonts w:ascii="宋体" w:hAnsi="宋体" w:cs="宋体" w:hint="eastAsia"/>
              </w:rPr>
              <w:t>分；</w:t>
            </w:r>
            <w:r>
              <w:rPr>
                <w:rFonts w:ascii="宋体" w:hAnsi="宋体" w:cs="宋体" w:hint="eastAsia"/>
              </w:rPr>
              <w:t>（2）</w:t>
            </w:r>
            <w:r w:rsidRPr="009937C6">
              <w:rPr>
                <w:rFonts w:ascii="宋体" w:hAnsi="宋体" w:cs="宋体" w:hint="eastAsia"/>
              </w:rPr>
              <w:t>服务方案较合理且基本符合实际、针对性较强、基本可行，得20分；</w:t>
            </w:r>
            <w:r>
              <w:rPr>
                <w:rFonts w:ascii="宋体" w:hAnsi="宋体" w:cs="宋体" w:hint="eastAsia"/>
              </w:rPr>
              <w:t>（3）</w:t>
            </w:r>
            <w:r w:rsidRPr="009937C6">
              <w:rPr>
                <w:rFonts w:ascii="宋体" w:hAnsi="宋体" w:cs="宋体" w:hint="eastAsia"/>
              </w:rPr>
              <w:t>服务方案不够合理且不符合实际、无针对性、可行性差，得10分；</w:t>
            </w:r>
            <w:r>
              <w:rPr>
                <w:rFonts w:ascii="宋体" w:hAnsi="宋体" w:cs="宋体" w:hint="eastAsia"/>
              </w:rPr>
              <w:t>（4）</w:t>
            </w:r>
            <w:r w:rsidRPr="009937C6">
              <w:rPr>
                <w:rFonts w:ascii="宋体" w:hAnsi="宋体" w:cs="宋体" w:hint="eastAsia"/>
              </w:rPr>
              <w:t>未提供的</w:t>
            </w:r>
            <w:r w:rsidR="00B777E6">
              <w:rPr>
                <w:rFonts w:ascii="宋体" w:hAnsi="宋体" w:cs="宋体" w:hint="eastAsia"/>
              </w:rPr>
              <w:t>不得</w:t>
            </w:r>
            <w:r w:rsidRPr="009937C6">
              <w:rPr>
                <w:rFonts w:ascii="宋体" w:hAnsi="宋体" w:cs="宋体" w:hint="eastAsia"/>
              </w:rPr>
              <w:t>分。</w:t>
            </w:r>
          </w:p>
        </w:tc>
      </w:tr>
      <w:tr w:rsidR="00B77DEF" w:rsidRPr="00E04E60" w:rsidTr="0057733D">
        <w:trPr>
          <w:trHeight w:val="419"/>
          <w:jc w:val="center"/>
        </w:trPr>
        <w:tc>
          <w:tcPr>
            <w:tcW w:w="479" w:type="pct"/>
            <w:vAlign w:val="center"/>
          </w:tcPr>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w:t>
            </w:r>
          </w:p>
        </w:tc>
        <w:tc>
          <w:tcPr>
            <w:tcW w:w="631" w:type="pct"/>
            <w:vAlign w:val="center"/>
          </w:tcPr>
          <w:p w:rsidR="00B77DEF" w:rsidRPr="00E04E60" w:rsidRDefault="00B77DEF" w:rsidP="004F3AA7">
            <w:pPr>
              <w:widowControl/>
              <w:spacing w:line="360" w:lineRule="exact"/>
              <w:jc w:val="center"/>
              <w:rPr>
                <w:rFonts w:ascii="宋体" w:hAnsi="宋体" w:cs="Segoe UI"/>
                <w:color w:val="000000"/>
                <w:kern w:val="0"/>
              </w:rPr>
            </w:pPr>
            <w:r>
              <w:rPr>
                <w:rFonts w:ascii="宋体" w:hAnsi="宋体" w:cs="Segoe UI" w:hint="eastAsia"/>
                <w:color w:val="000000"/>
                <w:kern w:val="0"/>
              </w:rPr>
              <w:t>业绩</w:t>
            </w:r>
          </w:p>
          <w:p w:rsidR="00B77DEF" w:rsidRPr="00E04E60" w:rsidRDefault="00B77DEF" w:rsidP="004F3AA7">
            <w:pPr>
              <w:widowControl/>
              <w:spacing w:line="36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12" w:type="pct"/>
            <w:vAlign w:val="center"/>
          </w:tcPr>
          <w:p w:rsidR="00B77DEF" w:rsidRPr="00123C36" w:rsidRDefault="00B77DEF" w:rsidP="004F3AA7">
            <w:pPr>
              <w:widowControl/>
              <w:spacing w:line="360" w:lineRule="exact"/>
              <w:jc w:val="center"/>
              <w:rPr>
                <w:rFonts w:ascii="宋体" w:hAnsi="宋体" w:cs="宋体"/>
              </w:rPr>
            </w:pPr>
            <w:r>
              <w:rPr>
                <w:rFonts w:ascii="宋体" w:hAnsi="宋体" w:cs="宋体" w:hint="eastAsia"/>
              </w:rPr>
              <w:t>5</w:t>
            </w:r>
          </w:p>
        </w:tc>
        <w:tc>
          <w:tcPr>
            <w:tcW w:w="3378" w:type="pct"/>
            <w:vAlign w:val="center"/>
          </w:tcPr>
          <w:p w:rsidR="00B77DEF" w:rsidRPr="00123C36" w:rsidRDefault="00B77DEF" w:rsidP="00B77DEF">
            <w:pPr>
              <w:widowControl/>
              <w:spacing w:line="360" w:lineRule="exact"/>
              <w:jc w:val="left"/>
              <w:rPr>
                <w:rFonts w:ascii="宋体" w:hAnsi="宋体" w:cs="宋体"/>
              </w:rPr>
            </w:pPr>
            <w:r w:rsidRPr="00123C36">
              <w:rPr>
                <w:rFonts w:ascii="宋体" w:hAnsi="宋体" w:cs="宋体" w:hint="eastAsia"/>
              </w:rPr>
              <w:t>提供2019年1月1日以来</w:t>
            </w:r>
            <w:r>
              <w:rPr>
                <w:rFonts w:ascii="宋体" w:hAnsi="宋体" w:cs="宋体" w:hint="eastAsia"/>
              </w:rPr>
              <w:t>省</w:t>
            </w:r>
            <w:r w:rsidRPr="00123C36">
              <w:rPr>
                <w:rFonts w:ascii="宋体" w:hAnsi="宋体" w:cs="宋体" w:hint="eastAsia"/>
              </w:rPr>
              <w:t>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Pr>
                <w:rFonts w:ascii="宋体" w:hAnsi="宋体" w:cs="宋体" w:hint="eastAsia"/>
              </w:rPr>
              <w:t>5</w:t>
            </w:r>
            <w:r w:rsidRPr="00123C36">
              <w:rPr>
                <w:rFonts w:ascii="宋体" w:hAnsi="宋体" w:cs="宋体" w:hint="eastAsia"/>
              </w:rPr>
              <w:t>分。</w:t>
            </w:r>
          </w:p>
          <w:p w:rsidR="00B77DEF" w:rsidRPr="00E04E60" w:rsidRDefault="00B77DEF" w:rsidP="00D71230">
            <w:pPr>
              <w:spacing w:line="360" w:lineRule="exact"/>
              <w:jc w:val="left"/>
              <w:rPr>
                <w:rFonts w:ascii="宋体" w:hAnsi="宋体" w:cs="Segoe UI"/>
                <w:color w:val="000000"/>
                <w:kern w:val="0"/>
              </w:rPr>
            </w:pPr>
            <w:r>
              <w:rPr>
                <w:rFonts w:ascii="宋体" w:hAnsi="宋体" w:cs="宋体" w:hint="eastAsia"/>
              </w:rPr>
              <w:t>注：提供采购合同或中标通知书或发票复印件</w:t>
            </w:r>
            <w:r w:rsidR="001A2A61">
              <w:rPr>
                <w:rFonts w:ascii="宋体" w:hAnsi="宋体" w:cs="宋体" w:hint="eastAsia"/>
              </w:rPr>
              <w:t>，并</w:t>
            </w:r>
            <w:r>
              <w:rPr>
                <w:rFonts w:ascii="宋体" w:hAnsi="宋体" w:cs="宋体" w:hint="eastAsia"/>
              </w:rPr>
              <w:t>加盖投标人公章。</w:t>
            </w:r>
          </w:p>
        </w:tc>
      </w:tr>
      <w:tr w:rsidR="00B77DEF" w:rsidRPr="00E04E60" w:rsidTr="0057733D">
        <w:trPr>
          <w:trHeight w:val="419"/>
          <w:jc w:val="center"/>
        </w:trPr>
        <w:tc>
          <w:tcPr>
            <w:tcW w:w="479" w:type="pct"/>
            <w:vAlign w:val="center"/>
          </w:tcPr>
          <w:p w:rsidR="00B77DEF" w:rsidRPr="009937C6" w:rsidRDefault="00B77DEF" w:rsidP="009937C6">
            <w:pPr>
              <w:widowControl/>
              <w:spacing w:line="360" w:lineRule="exact"/>
              <w:jc w:val="center"/>
              <w:rPr>
                <w:rFonts w:ascii="宋体" w:hAnsi="宋体" w:cs="Segoe UI"/>
                <w:color w:val="000000"/>
                <w:kern w:val="0"/>
              </w:rPr>
            </w:pPr>
            <w:r w:rsidRPr="009937C6">
              <w:rPr>
                <w:rFonts w:ascii="宋体" w:hAnsi="宋体" w:cs="Segoe UI" w:hint="eastAsia"/>
                <w:color w:val="000000"/>
                <w:kern w:val="0"/>
              </w:rPr>
              <w:t>4</w:t>
            </w:r>
          </w:p>
        </w:tc>
        <w:tc>
          <w:tcPr>
            <w:tcW w:w="631" w:type="pct"/>
            <w:vAlign w:val="center"/>
          </w:tcPr>
          <w:p w:rsidR="00B77DEF" w:rsidRPr="009937C6" w:rsidRDefault="00B77DEF" w:rsidP="00142591">
            <w:pPr>
              <w:widowControl/>
              <w:spacing w:line="360" w:lineRule="exact"/>
              <w:jc w:val="center"/>
              <w:rPr>
                <w:rFonts w:ascii="宋体" w:hAnsi="宋体" w:cs="Segoe UI"/>
                <w:color w:val="000000"/>
                <w:kern w:val="0"/>
              </w:rPr>
            </w:pPr>
            <w:r w:rsidRPr="009937C6">
              <w:rPr>
                <w:rFonts w:ascii="宋体" w:hAnsi="宋体" w:cs="Segoe UI" w:hint="eastAsia"/>
                <w:color w:val="000000"/>
                <w:kern w:val="0"/>
              </w:rPr>
              <w:t>人员配置</w:t>
            </w:r>
            <w:r w:rsidR="00142591">
              <w:rPr>
                <w:rFonts w:ascii="宋体" w:hAnsi="宋体" w:cs="Segoe UI" w:hint="eastAsia"/>
                <w:color w:val="000000"/>
                <w:kern w:val="0"/>
              </w:rPr>
              <w:t>20</w:t>
            </w:r>
            <w:r w:rsidRPr="009937C6">
              <w:rPr>
                <w:rFonts w:ascii="宋体" w:hAnsi="宋体" w:cs="Segoe UI" w:hint="eastAsia"/>
                <w:color w:val="000000"/>
                <w:kern w:val="0"/>
              </w:rPr>
              <w:t>%</w:t>
            </w:r>
          </w:p>
        </w:tc>
        <w:tc>
          <w:tcPr>
            <w:tcW w:w="512" w:type="pct"/>
            <w:vAlign w:val="center"/>
          </w:tcPr>
          <w:p w:rsidR="00B77DEF" w:rsidRPr="009937C6" w:rsidRDefault="00142591" w:rsidP="009937C6">
            <w:pPr>
              <w:widowControl/>
              <w:spacing w:line="360" w:lineRule="exact"/>
              <w:jc w:val="center"/>
              <w:rPr>
                <w:rFonts w:ascii="宋体" w:hAnsi="宋体" w:cs="Segoe UI"/>
                <w:color w:val="000000"/>
                <w:kern w:val="0"/>
              </w:rPr>
            </w:pPr>
            <w:r>
              <w:rPr>
                <w:rFonts w:ascii="宋体" w:hAnsi="宋体" w:cs="Segoe UI" w:hint="eastAsia"/>
                <w:color w:val="000000"/>
                <w:kern w:val="0"/>
              </w:rPr>
              <w:t>20</w:t>
            </w:r>
          </w:p>
        </w:tc>
        <w:tc>
          <w:tcPr>
            <w:tcW w:w="3378" w:type="pct"/>
            <w:vAlign w:val="center"/>
          </w:tcPr>
          <w:p w:rsidR="00B77DEF" w:rsidRDefault="00B77DEF" w:rsidP="00B77DEF">
            <w:pPr>
              <w:widowControl/>
              <w:spacing w:line="360" w:lineRule="exact"/>
              <w:jc w:val="left"/>
              <w:rPr>
                <w:rFonts w:ascii="宋体" w:hAnsi="宋体" w:cs="宋体"/>
              </w:rPr>
            </w:pPr>
            <w:r>
              <w:rPr>
                <w:rFonts w:ascii="宋体" w:hAnsi="宋体" w:cs="宋体" w:hint="eastAsia"/>
              </w:rPr>
              <w:t>（1）</w:t>
            </w:r>
            <w:r w:rsidR="00142591">
              <w:rPr>
                <w:rFonts w:ascii="宋体" w:hAnsi="宋体" w:cs="宋体" w:hint="eastAsia"/>
              </w:rPr>
              <w:t>投标人有10名及以上具有放射卫生检测与评价技术培训合格证书的专业技术人员得10分</w:t>
            </w:r>
            <w:r>
              <w:rPr>
                <w:rFonts w:ascii="宋体" w:hAnsi="宋体" w:cs="宋体" w:hint="eastAsia"/>
              </w:rPr>
              <w:t>；（2）</w:t>
            </w:r>
            <w:r w:rsidR="00142591">
              <w:rPr>
                <w:rFonts w:ascii="宋体" w:hAnsi="宋体" w:cs="宋体" w:hint="eastAsia"/>
              </w:rPr>
              <w:t>投标人有6名及以上具有放射卫生检测与评价技术培训合格证书的专业技术人员得6分；（3）投标人有4名及以上具有放射卫生检测与评价技术培训合格证书的专业技术人员得4分；（4）投标人少于4名具有放射卫生检测与评价技术培训合格证书的专业技术人员不得分；（5）</w:t>
            </w:r>
            <w:r>
              <w:rPr>
                <w:rFonts w:ascii="宋体" w:hAnsi="宋体" w:cs="宋体" w:hint="eastAsia"/>
              </w:rPr>
              <w:t>投标人</w:t>
            </w:r>
            <w:r w:rsidRPr="009937C6">
              <w:rPr>
                <w:rFonts w:ascii="宋体" w:hAnsi="宋体" w:cs="宋体" w:hint="eastAsia"/>
              </w:rPr>
              <w:t>有</w:t>
            </w:r>
            <w:r>
              <w:rPr>
                <w:rFonts w:ascii="宋体" w:hAnsi="宋体" w:cs="宋体" w:hint="eastAsia"/>
              </w:rPr>
              <w:t>1</w:t>
            </w:r>
            <w:r w:rsidRPr="009937C6">
              <w:rPr>
                <w:rFonts w:ascii="宋体" w:hAnsi="宋体" w:cs="宋体" w:hint="eastAsia"/>
              </w:rPr>
              <w:t>名四川省放射</w:t>
            </w:r>
            <w:r w:rsidR="00B56441">
              <w:rPr>
                <w:rFonts w:ascii="宋体" w:hAnsi="宋体" w:cs="宋体" w:hint="eastAsia"/>
              </w:rPr>
              <w:t>卫生技术</w:t>
            </w:r>
            <w:r w:rsidRPr="009937C6">
              <w:rPr>
                <w:rFonts w:ascii="宋体" w:hAnsi="宋体" w:cs="宋体" w:hint="eastAsia"/>
              </w:rPr>
              <w:t>专家</w:t>
            </w:r>
            <w:proofErr w:type="gramStart"/>
            <w:r w:rsidRPr="009937C6">
              <w:rPr>
                <w:rFonts w:ascii="宋体" w:hAnsi="宋体" w:cs="宋体" w:hint="eastAsia"/>
              </w:rPr>
              <w:t>库专家得</w:t>
            </w:r>
            <w:proofErr w:type="gramEnd"/>
            <w:r w:rsidR="00533402">
              <w:rPr>
                <w:rFonts w:ascii="宋体" w:hAnsi="宋体" w:cs="宋体" w:hint="eastAsia"/>
              </w:rPr>
              <w:t>5</w:t>
            </w:r>
            <w:r w:rsidRPr="009937C6">
              <w:rPr>
                <w:rFonts w:ascii="宋体" w:hAnsi="宋体" w:cs="宋体" w:hint="eastAsia"/>
              </w:rPr>
              <w:t>分，</w:t>
            </w:r>
            <w:r>
              <w:rPr>
                <w:rFonts w:ascii="宋体" w:hAnsi="宋体" w:cs="宋体" w:hint="eastAsia"/>
              </w:rPr>
              <w:t>2</w:t>
            </w:r>
            <w:r w:rsidRPr="009937C6">
              <w:rPr>
                <w:rFonts w:ascii="宋体" w:hAnsi="宋体" w:cs="宋体" w:hint="eastAsia"/>
              </w:rPr>
              <w:t>名得</w:t>
            </w:r>
            <w:r w:rsidR="00533402">
              <w:rPr>
                <w:rFonts w:ascii="宋体" w:hAnsi="宋体" w:cs="宋体" w:hint="eastAsia"/>
              </w:rPr>
              <w:t>10</w:t>
            </w:r>
            <w:r w:rsidRPr="009937C6">
              <w:rPr>
                <w:rFonts w:ascii="宋体" w:hAnsi="宋体" w:cs="宋体" w:hint="eastAsia"/>
              </w:rPr>
              <w:t>分，最高得</w:t>
            </w:r>
            <w:r w:rsidR="00533402">
              <w:rPr>
                <w:rFonts w:ascii="宋体" w:hAnsi="宋体" w:cs="宋体" w:hint="eastAsia"/>
              </w:rPr>
              <w:t>10</w:t>
            </w:r>
            <w:r w:rsidRPr="009937C6">
              <w:rPr>
                <w:rFonts w:ascii="宋体" w:hAnsi="宋体" w:cs="宋体" w:hint="eastAsia"/>
              </w:rPr>
              <w:t>分。</w:t>
            </w:r>
          </w:p>
          <w:p w:rsidR="00B77DEF" w:rsidRDefault="00B77DEF" w:rsidP="001A2A61">
            <w:pPr>
              <w:spacing w:line="360" w:lineRule="exact"/>
              <w:jc w:val="left"/>
              <w:rPr>
                <w:rFonts w:ascii="宋体" w:hAnsi="宋体" w:cs="宋体"/>
              </w:rPr>
            </w:pPr>
            <w:r>
              <w:rPr>
                <w:rFonts w:ascii="宋体" w:hAnsi="宋体" w:hint="eastAsia"/>
                <w:szCs w:val="21"/>
              </w:rPr>
              <w:t>注：提供证书复印件及</w:t>
            </w:r>
            <w:r>
              <w:rPr>
                <w:rFonts w:hint="eastAsia"/>
                <w:szCs w:val="21"/>
              </w:rPr>
              <w:t>投标人连续三个月为专业</w:t>
            </w:r>
            <w:r w:rsidR="00533402">
              <w:rPr>
                <w:rFonts w:hint="eastAsia"/>
                <w:szCs w:val="21"/>
              </w:rPr>
              <w:t>技术</w:t>
            </w:r>
            <w:r>
              <w:rPr>
                <w:rFonts w:hint="eastAsia"/>
                <w:szCs w:val="21"/>
              </w:rPr>
              <w:t>人员缴纳社保</w:t>
            </w:r>
            <w:r>
              <w:rPr>
                <w:rFonts w:ascii="宋体" w:hAnsi="宋体" w:hint="eastAsia"/>
                <w:szCs w:val="21"/>
              </w:rPr>
              <w:t>等在职证明材料</w:t>
            </w:r>
            <w:r w:rsidR="001A2A61">
              <w:rPr>
                <w:rFonts w:ascii="宋体" w:hAnsi="宋体" w:hint="eastAsia"/>
                <w:szCs w:val="21"/>
              </w:rPr>
              <w:t>，并加盖投标人公章</w:t>
            </w:r>
            <w:r>
              <w:rPr>
                <w:rFonts w:ascii="宋体" w:hAnsi="宋体" w:hint="eastAsia"/>
                <w:szCs w:val="21"/>
              </w:rPr>
              <w:t>。</w:t>
            </w:r>
          </w:p>
        </w:tc>
      </w:tr>
      <w:tr w:rsidR="00B77DEF" w:rsidRPr="00E2283C" w:rsidTr="0057733D">
        <w:trPr>
          <w:trHeight w:val="704"/>
          <w:jc w:val="center"/>
        </w:trPr>
        <w:tc>
          <w:tcPr>
            <w:tcW w:w="479" w:type="pct"/>
            <w:vAlign w:val="center"/>
          </w:tcPr>
          <w:p w:rsidR="00B77DEF" w:rsidRPr="00E04E60" w:rsidRDefault="00B77DEF" w:rsidP="004F3AA7">
            <w:pPr>
              <w:widowControl/>
              <w:spacing w:line="360" w:lineRule="exact"/>
              <w:jc w:val="center"/>
              <w:rPr>
                <w:rFonts w:ascii="宋体" w:hAnsi="宋体" w:cs="Segoe UI"/>
                <w:color w:val="333333"/>
                <w:kern w:val="0"/>
              </w:rPr>
            </w:pPr>
            <w:r>
              <w:rPr>
                <w:rFonts w:ascii="宋体" w:hAnsi="宋体" w:cs="Segoe UI" w:hint="eastAsia"/>
                <w:color w:val="000000"/>
                <w:kern w:val="0"/>
              </w:rPr>
              <w:t>5</w:t>
            </w:r>
          </w:p>
        </w:tc>
        <w:tc>
          <w:tcPr>
            <w:tcW w:w="631" w:type="pct"/>
            <w:vAlign w:val="center"/>
          </w:tcPr>
          <w:p w:rsidR="00B77DEF" w:rsidRPr="00E04E60" w:rsidRDefault="00533402" w:rsidP="004F3AA7">
            <w:pPr>
              <w:widowControl/>
              <w:spacing w:line="360" w:lineRule="exact"/>
              <w:jc w:val="center"/>
              <w:rPr>
                <w:rFonts w:ascii="宋体" w:hAnsi="宋体" w:cs="Segoe UI"/>
                <w:color w:val="000000"/>
                <w:kern w:val="0"/>
              </w:rPr>
            </w:pPr>
            <w:r>
              <w:rPr>
                <w:rFonts w:ascii="宋体" w:hAnsi="宋体" w:cs="Segoe UI" w:hint="eastAsia"/>
                <w:color w:val="000000"/>
                <w:kern w:val="0"/>
              </w:rPr>
              <w:t>管理体系认证</w:t>
            </w:r>
          </w:p>
          <w:p w:rsidR="00B77DEF" w:rsidRPr="00E04E60" w:rsidRDefault="00142591" w:rsidP="004F3AA7">
            <w:pPr>
              <w:widowControl/>
              <w:spacing w:line="360" w:lineRule="exact"/>
              <w:jc w:val="center"/>
              <w:rPr>
                <w:rFonts w:ascii="宋体" w:hAnsi="宋体" w:cs="Segoe UI"/>
                <w:color w:val="000000"/>
                <w:kern w:val="0"/>
              </w:rPr>
            </w:pPr>
            <w:r>
              <w:rPr>
                <w:rFonts w:ascii="宋体" w:hAnsi="宋体" w:cs="Segoe UI" w:hint="eastAsia"/>
                <w:color w:val="000000"/>
                <w:kern w:val="0"/>
              </w:rPr>
              <w:t>15</w:t>
            </w:r>
            <w:r w:rsidR="00B77DEF" w:rsidRPr="00E04E60">
              <w:rPr>
                <w:rFonts w:ascii="宋体" w:hAnsi="宋体" w:cs="Segoe UI" w:hint="eastAsia"/>
                <w:color w:val="000000"/>
                <w:kern w:val="0"/>
              </w:rPr>
              <w:t>%</w:t>
            </w:r>
          </w:p>
        </w:tc>
        <w:tc>
          <w:tcPr>
            <w:tcW w:w="512" w:type="pct"/>
            <w:vAlign w:val="center"/>
          </w:tcPr>
          <w:p w:rsidR="00B77DEF" w:rsidRPr="00E04E60" w:rsidRDefault="00142591" w:rsidP="004F3AA7">
            <w:pPr>
              <w:spacing w:line="360" w:lineRule="exact"/>
              <w:ind w:left="-105" w:right="-107"/>
              <w:jc w:val="center"/>
              <w:rPr>
                <w:rFonts w:ascii="宋体" w:hAnsi="宋体" w:cs="Segoe UI"/>
                <w:color w:val="333333"/>
                <w:kern w:val="0"/>
              </w:rPr>
            </w:pPr>
            <w:r>
              <w:rPr>
                <w:rFonts w:ascii="宋体" w:hAnsi="宋体" w:cs="Segoe UI" w:hint="eastAsia"/>
                <w:color w:val="333333"/>
                <w:kern w:val="0"/>
              </w:rPr>
              <w:t>15</w:t>
            </w:r>
          </w:p>
        </w:tc>
        <w:tc>
          <w:tcPr>
            <w:tcW w:w="3378" w:type="pct"/>
            <w:vAlign w:val="center"/>
          </w:tcPr>
          <w:p w:rsidR="00B77DEF" w:rsidRDefault="00B77DEF" w:rsidP="00B77DEF">
            <w:pPr>
              <w:widowControl/>
              <w:spacing w:line="360" w:lineRule="exact"/>
              <w:jc w:val="left"/>
              <w:rPr>
                <w:rFonts w:ascii="宋体" w:hAnsi="宋体" w:cs="宋体"/>
              </w:rPr>
            </w:pPr>
            <w:r>
              <w:rPr>
                <w:rFonts w:ascii="宋体" w:hAnsi="宋体" w:cs="宋体" w:hint="eastAsia"/>
              </w:rPr>
              <w:t>（1）投标人</w:t>
            </w:r>
            <w:r w:rsidRPr="00B77DEF">
              <w:rPr>
                <w:rFonts w:ascii="宋体" w:hAnsi="宋体" w:cs="宋体" w:hint="eastAsia"/>
              </w:rPr>
              <w:t>具有有效的职业健康安全管理体系认证得5分</w:t>
            </w:r>
            <w:r>
              <w:rPr>
                <w:rFonts w:ascii="宋体" w:hAnsi="宋体" w:cs="宋体" w:hint="eastAsia"/>
              </w:rPr>
              <w:t>；（2）投标人</w:t>
            </w:r>
            <w:r w:rsidRPr="00B77DEF">
              <w:rPr>
                <w:rFonts w:ascii="宋体" w:hAnsi="宋体" w:cs="宋体" w:hint="eastAsia"/>
              </w:rPr>
              <w:t>具有有效的环境管理体系认证得5分</w:t>
            </w:r>
            <w:r>
              <w:rPr>
                <w:rFonts w:ascii="宋体" w:hAnsi="宋体" w:cs="宋体" w:hint="eastAsia"/>
              </w:rPr>
              <w:t>；（3）投标人</w:t>
            </w:r>
            <w:r w:rsidRPr="00B77DEF">
              <w:rPr>
                <w:rFonts w:ascii="宋体" w:hAnsi="宋体" w:cs="宋体" w:hint="eastAsia"/>
              </w:rPr>
              <w:t>具有有效的质量管理体系认证得5分。</w:t>
            </w:r>
          </w:p>
          <w:p w:rsidR="00B77DEF" w:rsidRPr="00B77DEF" w:rsidRDefault="00B77DEF" w:rsidP="00B77DEF">
            <w:pPr>
              <w:widowControl/>
              <w:spacing w:line="360" w:lineRule="exact"/>
              <w:jc w:val="left"/>
              <w:rPr>
                <w:rFonts w:ascii="宋体" w:hAnsi="宋体" w:cs="Segoe UI"/>
                <w:color w:val="000000"/>
                <w:kern w:val="0"/>
              </w:rPr>
            </w:pPr>
            <w:r>
              <w:rPr>
                <w:rFonts w:ascii="宋体" w:hAnsi="宋体" w:cs="宋体" w:hint="eastAsia"/>
              </w:rPr>
              <w:t>注：</w:t>
            </w:r>
            <w:r w:rsidRPr="00B77DEF">
              <w:rPr>
                <w:rFonts w:ascii="宋体" w:hAnsi="宋体" w:cs="宋体" w:hint="eastAsia"/>
              </w:rPr>
              <w:t>提供的相关认证复印件或</w:t>
            </w:r>
            <w:r>
              <w:rPr>
                <w:rFonts w:ascii="宋体" w:hAnsi="宋体" w:cs="宋体" w:hint="eastAsia"/>
              </w:rPr>
              <w:t>扫描件</w:t>
            </w:r>
            <w:r w:rsidR="001A2A61">
              <w:rPr>
                <w:rFonts w:ascii="宋体" w:hAnsi="宋体" w:cs="宋体" w:hint="eastAsia"/>
              </w:rPr>
              <w:t>，并加盖投标人公章</w:t>
            </w:r>
            <w:r w:rsidRPr="00B77DEF">
              <w:rPr>
                <w:rFonts w:ascii="宋体" w:hAnsi="宋体" w:cs="宋体" w:hint="eastAsia"/>
              </w:rPr>
              <w:t>。</w:t>
            </w:r>
          </w:p>
        </w:tc>
      </w:tr>
    </w:tbl>
    <w:p w:rsidR="003F3F8B" w:rsidRDefault="003F3F8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991324" w:rsidRPr="003913A9" w:rsidRDefault="00991324" w:rsidP="002A619E">
      <w:pPr>
        <w:widowControl/>
        <w:shd w:val="clear" w:color="auto" w:fill="FFFFFF"/>
        <w:wordWrap w:val="0"/>
        <w:ind w:leftChars="-68" w:left="-143" w:rightChars="-100" w:right="-21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2E47C4">
      <w:pPr>
        <w:widowControl/>
        <w:shd w:val="clear" w:color="auto" w:fill="FFFFFF"/>
        <w:ind w:leftChars="-100" w:left="-210" w:rightChars="-100" w:right="-21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8556" w:type="dxa"/>
        <w:tblInd w:w="-34" w:type="dxa"/>
        <w:shd w:val="clear" w:color="auto" w:fill="FFFFFF"/>
        <w:tblLayout w:type="fixed"/>
        <w:tblCellMar>
          <w:left w:w="0" w:type="dxa"/>
          <w:right w:w="0" w:type="dxa"/>
        </w:tblCellMar>
        <w:tblLook w:val="04A0"/>
      </w:tblPr>
      <w:tblGrid>
        <w:gridCol w:w="845"/>
        <w:gridCol w:w="3266"/>
        <w:gridCol w:w="851"/>
        <w:gridCol w:w="1134"/>
        <w:gridCol w:w="1276"/>
        <w:gridCol w:w="1184"/>
      </w:tblGrid>
      <w:tr w:rsidR="004B57E4" w:rsidRPr="00991324" w:rsidTr="002E47C4">
        <w:trPr>
          <w:trHeight w:val="735"/>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B57E4" w:rsidRPr="002E47C4" w:rsidRDefault="004B57E4" w:rsidP="008A25D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序号</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57E4" w:rsidRPr="002E47C4" w:rsidRDefault="004B57E4" w:rsidP="008A25D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设备名称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57E4" w:rsidRPr="002E47C4" w:rsidRDefault="004B57E4" w:rsidP="008A25D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数量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57E4" w:rsidRPr="002E47C4" w:rsidRDefault="004B57E4" w:rsidP="008A25D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年度检测</w:t>
            </w:r>
            <w:r w:rsidRPr="002E47C4">
              <w:rPr>
                <w:rFonts w:asciiTheme="minorEastAsia" w:hAnsiTheme="minorEastAsia" w:hint="eastAsia"/>
                <w:color w:val="000000"/>
                <w:szCs w:val="21"/>
              </w:rPr>
              <w:t>次数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22D50" w:rsidRPr="002E47C4" w:rsidRDefault="00322D50" w:rsidP="008A25D4">
            <w:pPr>
              <w:widowControl/>
              <w:spacing w:line="400" w:lineRule="exact"/>
              <w:jc w:val="center"/>
              <w:rPr>
                <w:rFonts w:asciiTheme="minorEastAsia" w:hAnsiTheme="minorEastAsia"/>
                <w:szCs w:val="21"/>
              </w:rPr>
            </w:pPr>
            <w:r w:rsidRPr="002E47C4">
              <w:rPr>
                <w:rFonts w:asciiTheme="minorEastAsia" w:hAnsiTheme="minorEastAsia" w:hint="eastAsia"/>
                <w:szCs w:val="21"/>
              </w:rPr>
              <w:t>报价</w:t>
            </w:r>
          </w:p>
          <w:p w:rsidR="004B57E4" w:rsidRPr="002E47C4" w:rsidRDefault="00322D50" w:rsidP="008A25D4">
            <w:pPr>
              <w:widowControl/>
              <w:spacing w:line="400" w:lineRule="exact"/>
              <w:jc w:val="center"/>
              <w:rPr>
                <w:rFonts w:asciiTheme="minorEastAsia" w:hAnsiTheme="minorEastAsia"/>
                <w:szCs w:val="21"/>
              </w:rPr>
            </w:pPr>
            <w:r w:rsidRPr="002E47C4">
              <w:rPr>
                <w:rFonts w:asciiTheme="minorEastAsia" w:hAnsiTheme="minorEastAsia" w:hint="eastAsia"/>
                <w:szCs w:val="21"/>
              </w:rPr>
              <w:t>（元/次）</w:t>
            </w:r>
          </w:p>
        </w:tc>
        <w:tc>
          <w:tcPr>
            <w:tcW w:w="1184" w:type="dxa"/>
            <w:tcBorders>
              <w:top w:val="single" w:sz="8" w:space="0" w:color="auto"/>
              <w:left w:val="nil"/>
              <w:bottom w:val="single" w:sz="8" w:space="0" w:color="auto"/>
              <w:right w:val="single" w:sz="8" w:space="0" w:color="auto"/>
            </w:tcBorders>
            <w:shd w:val="clear" w:color="auto" w:fill="FFFFFF"/>
            <w:vAlign w:val="center"/>
          </w:tcPr>
          <w:p w:rsidR="00322D50" w:rsidRPr="002E47C4" w:rsidRDefault="00322D50" w:rsidP="008A25D4">
            <w:pPr>
              <w:widowControl/>
              <w:spacing w:line="400" w:lineRule="exact"/>
              <w:jc w:val="center"/>
              <w:rPr>
                <w:rFonts w:asciiTheme="minorEastAsia" w:hAnsiTheme="minorEastAsia"/>
                <w:szCs w:val="21"/>
              </w:rPr>
            </w:pPr>
            <w:r w:rsidRPr="002E47C4">
              <w:rPr>
                <w:rFonts w:asciiTheme="minorEastAsia" w:hAnsiTheme="minorEastAsia" w:hint="eastAsia"/>
                <w:szCs w:val="21"/>
              </w:rPr>
              <w:t>合计</w:t>
            </w:r>
          </w:p>
          <w:p w:rsidR="004B57E4" w:rsidRPr="002E47C4" w:rsidRDefault="00322D50" w:rsidP="008A25D4">
            <w:pPr>
              <w:widowControl/>
              <w:spacing w:line="400" w:lineRule="exact"/>
              <w:jc w:val="center"/>
              <w:rPr>
                <w:rFonts w:asciiTheme="minorEastAsia" w:hAnsiTheme="minorEastAsia"/>
                <w:szCs w:val="21"/>
              </w:rPr>
            </w:pPr>
            <w:r w:rsidRPr="002E47C4">
              <w:rPr>
                <w:rFonts w:asciiTheme="minorEastAsia" w:hAnsiTheme="minorEastAsia" w:hint="eastAsia"/>
                <w:szCs w:val="21"/>
              </w:rPr>
              <w:t>（元）</w:t>
            </w:r>
          </w:p>
        </w:tc>
      </w:tr>
      <w:tr w:rsidR="008A25D4" w:rsidRPr="00991324" w:rsidTr="002E47C4">
        <w:trPr>
          <w:trHeight w:val="95"/>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16排螺旋CT</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117C2D">
              <w:rPr>
                <w:rFonts w:asciiTheme="minorEastAsia" w:hAnsiTheme="minorEastAsia" w:cs="Times New Roman"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117C2D"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29"/>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2</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数字化平板乳腺DR</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117C2D">
              <w:rPr>
                <w:rFonts w:asciiTheme="minorEastAsia" w:hAnsiTheme="minorEastAsia" w:cs="Times New Roman"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117C2D"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60"/>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3</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平板数字化多功能透视摄像系统</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117C2D">
              <w:rPr>
                <w:rFonts w:asciiTheme="minorEastAsia" w:hAnsiTheme="minorEastAsia" w:cs="Times New Roman"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117C2D"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411"/>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lastRenderedPageBreak/>
              <w:t>4</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移动式数字摄影X线系统</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403"/>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5</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直接数字化摄片系统</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267"/>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6</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医用血管造影X射线机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409"/>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7</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X射线计算机体层摄影设备（128排CT）</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12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735"/>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8</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X射线计算机断层摄影设备（40排CT）</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12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39"/>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9</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数字乳腺X射线机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44"/>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10</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数字X射线透视摄影系统</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209"/>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11</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移动式X射线机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57"/>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12</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移动式平板C</w:t>
            </w:r>
            <w:proofErr w:type="gramStart"/>
            <w:r w:rsidRPr="002E47C4">
              <w:rPr>
                <w:rFonts w:asciiTheme="minorEastAsia" w:hAnsiTheme="minorEastAsia" w:cs="Times New Roman" w:hint="eastAsia"/>
                <w:color w:val="000000"/>
                <w:szCs w:val="21"/>
              </w:rPr>
              <w:t>形臂</w:t>
            </w:r>
            <w:proofErr w:type="gramEnd"/>
            <w:r w:rsidRPr="002E47C4">
              <w:rPr>
                <w:rFonts w:asciiTheme="minorEastAsia" w:hAnsiTheme="minorEastAsia" w:cs="Times New Roman" w:hint="eastAsia"/>
                <w:color w:val="000000"/>
                <w:szCs w:val="21"/>
              </w:rPr>
              <w:t>X射线机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63"/>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13</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proofErr w:type="gramStart"/>
            <w:r w:rsidRPr="002E47C4">
              <w:rPr>
                <w:rFonts w:asciiTheme="minorEastAsia" w:hAnsiTheme="minorEastAsia" w:cs="Times New Roman" w:hint="eastAsia"/>
                <w:color w:val="000000"/>
                <w:szCs w:val="21"/>
              </w:rPr>
              <w:t>双能骨密度</w:t>
            </w:r>
            <w:proofErr w:type="gramEnd"/>
            <w:r w:rsidRPr="002E47C4">
              <w:rPr>
                <w:rFonts w:asciiTheme="minorEastAsia" w:hAnsiTheme="minorEastAsia" w:cs="Times New Roman" w:hint="eastAsia"/>
                <w:color w:val="000000"/>
                <w:szCs w:val="21"/>
              </w:rPr>
              <w:t>仪</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68"/>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14</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数字化双能X射线骨密度仪</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75"/>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15</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口腔数字化层摄影及全景X光机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117"/>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16</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牙片机及CR</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F47658" w:rsidRPr="00991324" w:rsidTr="003E3E9A">
        <w:trPr>
          <w:trHeight w:val="117"/>
        </w:trPr>
        <w:tc>
          <w:tcPr>
            <w:tcW w:w="7372"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658" w:rsidRPr="00F47658" w:rsidRDefault="00F47658" w:rsidP="00F47658">
            <w:pPr>
              <w:spacing w:line="400" w:lineRule="exact"/>
              <w:jc w:val="center"/>
              <w:rPr>
                <w:rFonts w:asciiTheme="minorEastAsia" w:hAnsiTheme="minorEastAsia" w:cs="Times New Roman"/>
                <w:color w:val="000000"/>
                <w:szCs w:val="21"/>
              </w:rPr>
            </w:pPr>
            <w:r w:rsidRPr="00F47658">
              <w:rPr>
                <w:rFonts w:asciiTheme="minorEastAsia" w:hAnsiTheme="minorEastAsia" w:cs="Times New Roman" w:hint="eastAsia"/>
                <w:color w:val="000000"/>
                <w:szCs w:val="21"/>
              </w:rPr>
              <w:t>合计</w:t>
            </w:r>
          </w:p>
        </w:tc>
        <w:tc>
          <w:tcPr>
            <w:tcW w:w="1184" w:type="dxa"/>
            <w:tcBorders>
              <w:top w:val="single" w:sz="8" w:space="0" w:color="auto"/>
              <w:left w:val="nil"/>
              <w:bottom w:val="single" w:sz="8" w:space="0" w:color="auto"/>
              <w:right w:val="single" w:sz="8" w:space="0" w:color="auto"/>
            </w:tcBorders>
            <w:shd w:val="clear" w:color="auto" w:fill="FFFFFF"/>
            <w:vAlign w:val="center"/>
          </w:tcPr>
          <w:p w:rsidR="00F47658" w:rsidRPr="002E47C4" w:rsidRDefault="00F47658" w:rsidP="002E47C4">
            <w:pPr>
              <w:widowControl/>
              <w:spacing w:line="400" w:lineRule="exact"/>
              <w:jc w:val="center"/>
              <w:rPr>
                <w:rFonts w:asciiTheme="minorEastAsia" w:hAnsiTheme="minorEastAsia"/>
                <w:szCs w:val="21"/>
              </w:rPr>
            </w:pPr>
          </w:p>
        </w:tc>
      </w:tr>
    </w:tbl>
    <w:p w:rsidR="00332B4A" w:rsidRDefault="00332B4A" w:rsidP="00DC267C">
      <w:pPr>
        <w:widowControl/>
        <w:shd w:val="clear" w:color="auto" w:fill="FFFFFF"/>
        <w:wordWrap w:val="0"/>
        <w:jc w:val="left"/>
        <w:rPr>
          <w:rFonts w:ascii="仿宋" w:eastAsia="仿宋" w:hAnsi="仿宋"/>
          <w:sz w:val="24"/>
        </w:rPr>
      </w:pPr>
    </w:p>
    <w:p w:rsidR="00332B4A" w:rsidRPr="00857971" w:rsidRDefault="00332B4A" w:rsidP="002E47C4">
      <w:pPr>
        <w:widowControl/>
        <w:snapToGrid w:val="0"/>
        <w:spacing w:line="360" w:lineRule="auto"/>
        <w:ind w:leftChars="-100" w:left="-210" w:rightChars="-100" w:right="-210"/>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2E47C4">
      <w:pPr>
        <w:widowControl/>
        <w:snapToGrid w:val="0"/>
        <w:spacing w:line="360" w:lineRule="auto"/>
        <w:ind w:leftChars="-100" w:left="-210" w:rightChars="-100" w:right="-210"/>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2E47C4">
      <w:pPr>
        <w:widowControl/>
        <w:snapToGrid w:val="0"/>
        <w:ind w:leftChars="-100" w:left="-210" w:rightChars="-100" w:right="-21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D954BE" w:rsidRPr="002A619E" w:rsidRDefault="00D954BE" w:rsidP="002A619E">
      <w:pPr>
        <w:widowControl/>
        <w:shd w:val="clear" w:color="auto" w:fill="FFFFFF"/>
        <w:wordWrap w:val="0"/>
        <w:jc w:val="left"/>
        <w:rPr>
          <w:rFonts w:ascii="Segoe UI" w:eastAsia="宋体" w:hAnsi="Segoe UI" w:cs="Segoe UI"/>
          <w:color w:val="333333"/>
          <w:kern w:val="0"/>
          <w:sz w:val="18"/>
          <w:szCs w:val="18"/>
        </w:rPr>
      </w:pPr>
    </w:p>
    <w:p w:rsidR="00991324" w:rsidRDefault="00991324" w:rsidP="002E47C4">
      <w:pPr>
        <w:widowControl/>
        <w:shd w:val="clear" w:color="auto" w:fill="FFFFFF"/>
        <w:ind w:leftChars="-100" w:left="510" w:rightChars="-100" w:right="-210" w:hanging="720"/>
        <w:jc w:val="center"/>
        <w:rPr>
          <w:rFonts w:ascii="黑体" w:eastAsia="黑体" w:hAnsi="黑体" w:cs="Segoe UI"/>
          <w:b/>
          <w:bCs/>
          <w:color w:val="333333"/>
          <w:kern w:val="0"/>
          <w:sz w:val="32"/>
          <w:szCs w:val="32"/>
        </w:rPr>
      </w:pPr>
      <w:bookmarkStart w:id="0" w:name="_Toc95295163"/>
      <w:r w:rsidRPr="003913A9">
        <w:rPr>
          <w:rFonts w:ascii="黑体" w:eastAsia="黑体" w:hAnsi="黑体" w:cs="Segoe UI" w:hint="eastAsia"/>
          <w:b/>
          <w:bCs/>
          <w:color w:val="333333"/>
          <w:kern w:val="0"/>
          <w:sz w:val="32"/>
          <w:szCs w:val="32"/>
        </w:rPr>
        <w:t>法定代表人授权书</w:t>
      </w:r>
      <w:bookmarkEnd w:id="0"/>
    </w:p>
    <w:p w:rsidR="00540FC1" w:rsidRPr="003913A9" w:rsidRDefault="00540FC1" w:rsidP="002E47C4">
      <w:pPr>
        <w:widowControl/>
        <w:shd w:val="clear" w:color="auto" w:fill="FFFFFF"/>
        <w:ind w:leftChars="-100" w:left="510" w:rightChars="-100" w:right="-210" w:hanging="720"/>
        <w:jc w:val="center"/>
        <w:rPr>
          <w:rFonts w:ascii="Segoe UI" w:eastAsia="宋体" w:hAnsi="Segoe UI" w:cs="Segoe UI"/>
          <w:b/>
          <w:color w:val="333333"/>
          <w:kern w:val="0"/>
          <w:sz w:val="18"/>
          <w:szCs w:val="18"/>
        </w:rPr>
      </w:pPr>
    </w:p>
    <w:p w:rsidR="00391597" w:rsidRPr="007F3338" w:rsidRDefault="00391597" w:rsidP="002E47C4">
      <w:pPr>
        <w:widowControl/>
        <w:snapToGrid w:val="0"/>
        <w:spacing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2E47C4">
      <w:pPr>
        <w:widowControl/>
        <w:snapToGrid w:val="0"/>
        <w:spacing w:line="360" w:lineRule="auto"/>
        <w:ind w:leftChars="-100" w:left="-210" w:rightChars="-100" w:right="-210"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2E47C4">
      <w:pPr>
        <w:widowControl/>
        <w:snapToGrid w:val="0"/>
        <w:spacing w:line="360" w:lineRule="auto"/>
        <w:ind w:leftChars="-100" w:left="-210" w:rightChars="-100" w:right="-210"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2E47C4">
      <w:pPr>
        <w:widowControl/>
        <w:snapToGrid w:val="0"/>
        <w:ind w:leftChars="-100" w:left="-210" w:rightChars="-100" w:right="-210" w:firstLineChars="200" w:firstLine="480"/>
        <w:jc w:val="left"/>
        <w:outlineLvl w:val="1"/>
        <w:rPr>
          <w:rFonts w:ascii="仿宋" w:eastAsia="仿宋" w:hAnsi="仿宋"/>
          <w:sz w:val="24"/>
        </w:rPr>
      </w:pPr>
    </w:p>
    <w:p w:rsidR="00391597" w:rsidRPr="007F3338" w:rsidRDefault="00391597" w:rsidP="003F102B">
      <w:pPr>
        <w:widowControl/>
        <w:snapToGrid w:val="0"/>
        <w:spacing w:afterLines="50"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t>投标人名称：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（投标人全称）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 </w:t>
      </w:r>
      <w:r w:rsidRPr="007F3338">
        <w:rPr>
          <w:rFonts w:asciiTheme="minorEastAsia" w:hAnsiTheme="minorEastAsia" w:hint="eastAsia"/>
          <w:sz w:val="24"/>
        </w:rPr>
        <w:t>（加盖公章）</w:t>
      </w:r>
    </w:p>
    <w:p w:rsidR="00391597" w:rsidRPr="007F3338" w:rsidRDefault="00391597" w:rsidP="003F102B">
      <w:pPr>
        <w:widowControl/>
        <w:snapToGrid w:val="0"/>
        <w:spacing w:afterLines="50"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lastRenderedPageBreak/>
        <w:t>法定代表人：</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（签名或盖章） </w:t>
      </w:r>
    </w:p>
    <w:p w:rsidR="00391597" w:rsidRPr="007F3338" w:rsidRDefault="00391597" w:rsidP="003F102B">
      <w:pPr>
        <w:widowControl/>
        <w:snapToGrid w:val="0"/>
        <w:spacing w:afterLines="50"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t>授权代表：</w:t>
      </w:r>
      <w:r w:rsidRPr="007F3338">
        <w:rPr>
          <w:rFonts w:asciiTheme="minorEastAsia" w:hAnsiTheme="minorEastAsia" w:hint="eastAsia"/>
          <w:sz w:val="24"/>
          <w:u w:val="single"/>
        </w:rPr>
        <w:t xml:space="preserve">  （签名） </w:t>
      </w:r>
    </w:p>
    <w:p w:rsidR="00391597" w:rsidRPr="001548E5" w:rsidRDefault="00391597" w:rsidP="001548E5">
      <w:pPr>
        <w:widowControl/>
        <w:snapToGrid w:val="0"/>
        <w:spacing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t>授权日期：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1548E5" w:rsidRDefault="001548E5" w:rsidP="002E47C4">
      <w:pPr>
        <w:pStyle w:val="a8"/>
        <w:ind w:leftChars="-100" w:left="-210" w:rightChars="-100" w:right="-210"/>
        <w:rPr>
          <w:rFonts w:ascii="黑体" w:eastAsia="黑体" w:hAnsi="黑体"/>
          <w:sz w:val="21"/>
          <w:szCs w:val="21"/>
        </w:rPr>
      </w:pPr>
    </w:p>
    <w:p w:rsidR="00991324" w:rsidRPr="002E47C4" w:rsidRDefault="00F952EC" w:rsidP="002E47C4">
      <w:pPr>
        <w:pStyle w:val="a8"/>
        <w:ind w:leftChars="-100" w:left="-210" w:rightChars="-100" w:right="-210"/>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1548E5" w:rsidRDefault="001548E5" w:rsidP="00B560A4">
      <w:pPr>
        <w:pStyle w:val="GW-"/>
        <w:snapToGrid w:val="0"/>
        <w:spacing w:line="240" w:lineRule="auto"/>
        <w:ind w:firstLineChars="0" w:firstLine="0"/>
        <w:jc w:val="center"/>
        <w:rPr>
          <w:rFonts w:ascii="黑体" w:eastAsia="黑体" w:hAnsi="黑体"/>
          <w:b/>
          <w:sz w:val="32"/>
          <w:szCs w:val="32"/>
        </w:rPr>
      </w:pPr>
      <w:bookmarkStart w:id="1" w:name="_Hlk47353806"/>
    </w:p>
    <w:p w:rsidR="006C48AE" w:rsidRDefault="006C48AE" w:rsidP="00B560A4">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1"/>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3F102B">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003F102B">
        <w:rPr>
          <w:rFonts w:asciiTheme="minorEastAsia" w:hAnsiTheme="minorEastAsia" w:hint="eastAsia"/>
          <w:sz w:val="24"/>
          <w:szCs w:val="24"/>
        </w:rPr>
        <w:t>比选</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DD7CC7">
      <w:pPr>
        <w:snapToGrid w:val="0"/>
        <w:ind w:firstLineChars="200" w:firstLine="480"/>
        <w:rPr>
          <w:rFonts w:asciiTheme="minorEastAsia" w:hAnsiTheme="minorEastAsia"/>
          <w:sz w:val="24"/>
          <w:szCs w:val="24"/>
        </w:rPr>
      </w:pPr>
    </w:p>
    <w:p w:rsidR="006C48AE" w:rsidRPr="007F3338" w:rsidRDefault="0070071D"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F009C7" w:rsidRDefault="006C48AE" w:rsidP="00DD7CC7">
      <w:pPr>
        <w:widowControl/>
        <w:snapToGrid w:val="0"/>
        <w:spacing w:line="360" w:lineRule="auto"/>
        <w:jc w:val="left"/>
        <w:outlineLvl w:val="1"/>
        <w:rPr>
          <w:rFonts w:asciiTheme="minorEastAsia" w:hAnsiTheme="minorEastAsia"/>
          <w:sz w:val="24"/>
          <w:u w:val="single"/>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Pr="002E47C4" w:rsidRDefault="00E53B55" w:rsidP="002E47C4">
      <w:pPr>
        <w:widowControl/>
        <w:shd w:val="clear" w:color="auto" w:fill="FFFFFF"/>
        <w:wordWrap w:val="0"/>
        <w:jc w:val="left"/>
        <w:rPr>
          <w:rFonts w:ascii="宋体" w:eastAsia="宋体" w:hAnsi="宋体" w:cs="Segoe UI"/>
          <w:color w:val="333333"/>
          <w:kern w:val="0"/>
          <w:sz w:val="24"/>
          <w:szCs w:val="24"/>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3F102B">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3F102B">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003F102B">
        <w:rPr>
          <w:rFonts w:asciiTheme="minorEastAsia" w:hAnsiTheme="minorEastAsia" w:hint="eastAsia"/>
          <w:sz w:val="24"/>
          <w:szCs w:val="24"/>
        </w:rPr>
        <w:t>比选</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DD7CC7">
      <w:pPr>
        <w:snapToGrid w:val="0"/>
        <w:ind w:firstLineChars="200" w:firstLine="480"/>
        <w:rPr>
          <w:rFonts w:asciiTheme="minorEastAsia" w:hAnsiTheme="minorEastAsia"/>
          <w:sz w:val="24"/>
          <w:szCs w:val="24"/>
        </w:rPr>
      </w:pP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lastRenderedPageBreak/>
        <w:t>法定代表人或授权代表：</w:t>
      </w:r>
      <w:r w:rsidRPr="007F3338">
        <w:rPr>
          <w:rFonts w:asciiTheme="minorEastAsia" w:hAnsiTheme="minorEastAsia" w:hint="eastAsia"/>
          <w:sz w:val="24"/>
          <w:u w:val="single"/>
        </w:rPr>
        <w:t xml:space="preserve">   （签名）  </w:t>
      </w:r>
    </w:p>
    <w:p w:rsidR="006544A1" w:rsidRPr="001609C6" w:rsidRDefault="00002EAC" w:rsidP="001609C6">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1548E5" w:rsidRDefault="001548E5" w:rsidP="004F5AB9">
      <w:pPr>
        <w:pStyle w:val="GW-"/>
        <w:snapToGrid w:val="0"/>
        <w:spacing w:line="240" w:lineRule="auto"/>
        <w:ind w:leftChars="-100" w:left="-210" w:rightChars="-100" w:right="-210" w:firstLineChars="0" w:firstLine="0"/>
        <w:jc w:val="center"/>
        <w:rPr>
          <w:rFonts w:ascii="黑体" w:eastAsia="黑体" w:hAnsi="黑体"/>
          <w:b/>
          <w:sz w:val="32"/>
          <w:szCs w:val="32"/>
        </w:rPr>
      </w:pPr>
    </w:p>
    <w:p w:rsidR="00A47687" w:rsidRPr="003913A9" w:rsidRDefault="00A47687" w:rsidP="004F5AB9">
      <w:pPr>
        <w:pStyle w:val="GW-"/>
        <w:snapToGrid w:val="0"/>
        <w:spacing w:line="240" w:lineRule="auto"/>
        <w:ind w:leftChars="-100" w:left="-210" w:rightChars="-100" w:right="-210"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3F102B">
      <w:pPr>
        <w:snapToGrid w:val="0"/>
        <w:spacing w:beforeLines="150" w:afterLines="50" w:line="360" w:lineRule="auto"/>
        <w:ind w:leftChars="-100" w:left="-210" w:rightChars="-100" w:right="-210"/>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1609C6">
      <w:pPr>
        <w:snapToGrid w:val="0"/>
        <w:spacing w:line="360" w:lineRule="auto"/>
        <w:ind w:leftChars="-100" w:left="-210" w:rightChars="-100" w:right="-210"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003F102B">
        <w:rPr>
          <w:rFonts w:asciiTheme="minorEastAsia" w:hAnsiTheme="minorEastAsia" w:hint="eastAsia"/>
          <w:sz w:val="24"/>
          <w:szCs w:val="24"/>
        </w:rPr>
        <w:t>比选</w:t>
      </w:r>
      <w:r w:rsidRPr="00A359EE">
        <w:rPr>
          <w:rFonts w:asciiTheme="minorEastAsia" w:hAnsiTheme="minorEastAsia" w:hint="eastAsia"/>
          <w:sz w:val="24"/>
        </w:rPr>
        <w:t>活动，现郑重承诺：</w:t>
      </w:r>
    </w:p>
    <w:p w:rsidR="00A47687" w:rsidRPr="00A359EE" w:rsidRDefault="00A47687" w:rsidP="001609C6">
      <w:pPr>
        <w:snapToGrid w:val="0"/>
        <w:spacing w:line="360" w:lineRule="auto"/>
        <w:ind w:leftChars="-100" w:left="-210" w:rightChars="-100" w:right="-210"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1609C6">
      <w:pPr>
        <w:snapToGrid w:val="0"/>
        <w:spacing w:line="360" w:lineRule="auto"/>
        <w:ind w:leftChars="-100" w:left="-210" w:rightChars="-100" w:right="-210"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1609C6">
      <w:pPr>
        <w:snapToGrid w:val="0"/>
        <w:spacing w:line="360" w:lineRule="auto"/>
        <w:ind w:leftChars="-100" w:left="-210" w:rightChars="-100" w:right="-210"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1609C6">
      <w:pPr>
        <w:snapToGrid w:val="0"/>
        <w:ind w:leftChars="-100" w:left="-210" w:rightChars="-100" w:right="-210" w:firstLineChars="200" w:firstLine="480"/>
        <w:rPr>
          <w:rFonts w:asciiTheme="minorEastAsia" w:hAnsiTheme="minorEastAsia"/>
          <w:sz w:val="24"/>
          <w:szCs w:val="24"/>
        </w:rPr>
      </w:pPr>
    </w:p>
    <w:p w:rsidR="00A47687" w:rsidRPr="00A359EE" w:rsidRDefault="00A47687" w:rsidP="001609C6">
      <w:pPr>
        <w:widowControl/>
        <w:snapToGrid w:val="0"/>
        <w:spacing w:line="360" w:lineRule="auto"/>
        <w:ind w:leftChars="-100" w:left="-210" w:rightChars="-100" w:right="-210"/>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1609C6">
      <w:pPr>
        <w:widowControl/>
        <w:snapToGrid w:val="0"/>
        <w:spacing w:line="360" w:lineRule="auto"/>
        <w:ind w:leftChars="-100" w:left="-210" w:rightChars="-100" w:right="-210"/>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1609C6">
      <w:pPr>
        <w:widowControl/>
        <w:snapToGrid w:val="0"/>
        <w:spacing w:line="360" w:lineRule="auto"/>
        <w:ind w:leftChars="-100" w:left="-210" w:rightChars="-100" w:right="-21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4F5AB9">
      <w:pPr>
        <w:widowControl/>
        <w:shd w:val="clear" w:color="auto" w:fill="FFFFFF"/>
        <w:ind w:leftChars="-67" w:left="-141" w:rightChars="-94" w:right="-197"/>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01"/>
        <w:gridCol w:w="3006"/>
        <w:gridCol w:w="1706"/>
        <w:gridCol w:w="914"/>
      </w:tblGrid>
      <w:tr w:rsidR="001E6142" w:rsidRPr="00991324" w:rsidTr="002A619E">
        <w:trPr>
          <w:trHeight w:val="420"/>
          <w:jc w:val="center"/>
        </w:trPr>
        <w:tc>
          <w:tcPr>
            <w:tcW w:w="3101"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3006" w:type="dxa"/>
            <w:tcMar>
              <w:top w:w="0" w:type="dxa"/>
              <w:left w:w="108" w:type="dxa"/>
              <w:bottom w:w="0" w:type="dxa"/>
              <w:right w:w="108" w:type="dxa"/>
            </w:tcMar>
            <w:vAlign w:val="center"/>
            <w:hideMark/>
          </w:tcPr>
          <w:p w:rsidR="001E6142" w:rsidRPr="00A359EE" w:rsidRDefault="001E6142" w:rsidP="0020143F">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w:t>
            </w:r>
            <w:r>
              <w:rPr>
                <w:rFonts w:asciiTheme="minorEastAsia" w:hAnsiTheme="minorEastAsia" w:cs="宋体" w:hint="eastAsia"/>
                <w:kern w:val="0"/>
                <w:sz w:val="24"/>
                <w:szCs w:val="24"/>
              </w:rPr>
              <w:t>时间</w:t>
            </w:r>
          </w:p>
        </w:tc>
        <w:tc>
          <w:tcPr>
            <w:tcW w:w="1706"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1E6142" w:rsidRPr="00991324" w:rsidTr="002A619E">
        <w:trPr>
          <w:trHeight w:val="70"/>
          <w:jc w:val="center"/>
        </w:trPr>
        <w:tc>
          <w:tcPr>
            <w:tcW w:w="3101"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3006" w:type="dxa"/>
            <w:tcMar>
              <w:top w:w="0" w:type="dxa"/>
              <w:left w:w="108" w:type="dxa"/>
              <w:bottom w:w="0" w:type="dxa"/>
              <w:right w:w="108" w:type="dxa"/>
            </w:tcMar>
            <w:vAlign w:val="center"/>
            <w:hideMark/>
          </w:tcPr>
          <w:p w:rsidR="001E6142" w:rsidRPr="00A359EE" w:rsidRDefault="001E6142" w:rsidP="001E6142">
            <w:pPr>
              <w:widowControl/>
              <w:spacing w:line="400" w:lineRule="exact"/>
              <w:jc w:val="center"/>
              <w:rPr>
                <w:rFonts w:asciiTheme="minorEastAsia" w:hAnsiTheme="minorEastAsia" w:cs="宋体"/>
                <w:kern w:val="0"/>
                <w:sz w:val="18"/>
                <w:szCs w:val="18"/>
              </w:rPr>
            </w:pPr>
          </w:p>
        </w:tc>
        <w:tc>
          <w:tcPr>
            <w:tcW w:w="1706"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1E6142" w:rsidRPr="00991324" w:rsidTr="002A619E">
        <w:trPr>
          <w:trHeight w:val="300"/>
          <w:jc w:val="center"/>
        </w:trPr>
        <w:tc>
          <w:tcPr>
            <w:tcW w:w="3101"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857971">
              <w:rPr>
                <w:rFonts w:asciiTheme="minorEastAsia" w:hAnsiTheme="minorEastAsia" w:cs="宋体"/>
                <w:kern w:val="0"/>
                <w:sz w:val="24"/>
                <w:szCs w:val="24"/>
              </w:rPr>
              <w:t>……</w:t>
            </w:r>
            <w:r w:rsidRPr="00A359EE">
              <w:rPr>
                <w:rFonts w:asciiTheme="minorEastAsia" w:hAnsiTheme="minorEastAsia" w:cs="宋体" w:hint="eastAsia"/>
                <w:kern w:val="0"/>
                <w:sz w:val="24"/>
                <w:szCs w:val="24"/>
              </w:rPr>
              <w:t> </w:t>
            </w:r>
          </w:p>
        </w:tc>
        <w:tc>
          <w:tcPr>
            <w:tcW w:w="3006" w:type="dxa"/>
            <w:tcMar>
              <w:top w:w="0" w:type="dxa"/>
              <w:left w:w="108" w:type="dxa"/>
              <w:bottom w:w="0" w:type="dxa"/>
              <w:right w:w="108" w:type="dxa"/>
            </w:tcMar>
            <w:vAlign w:val="center"/>
            <w:hideMark/>
          </w:tcPr>
          <w:p w:rsidR="001E6142" w:rsidRPr="00A359EE" w:rsidRDefault="001E6142" w:rsidP="001E6142">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2A619E">
      <w:pPr>
        <w:pStyle w:val="a8"/>
        <w:ind w:leftChars="-135" w:rightChars="-94" w:right="-197" w:hangingChars="135" w:hanging="283"/>
        <w:rPr>
          <w:rFonts w:ascii="黑体" w:eastAsia="黑体" w:hAnsi="黑体"/>
          <w:sz w:val="21"/>
          <w:szCs w:val="21"/>
        </w:rPr>
      </w:pPr>
      <w:r>
        <w:rPr>
          <w:rFonts w:ascii="黑体" w:eastAsia="黑体" w:hAnsi="黑体" w:hint="eastAsia"/>
          <w:sz w:val="21"/>
          <w:szCs w:val="21"/>
        </w:rPr>
        <w:t>【说明】</w:t>
      </w:r>
    </w:p>
    <w:p w:rsidR="009D1D07" w:rsidRPr="00F952EC" w:rsidRDefault="009D1D07" w:rsidP="002A619E">
      <w:pPr>
        <w:pStyle w:val="a8"/>
        <w:ind w:leftChars="-135" w:rightChars="-94" w:right="-197" w:hangingChars="135" w:hanging="283"/>
        <w:rPr>
          <w:rFonts w:ascii="黑体" w:eastAsia="黑体" w:hAnsi="黑体"/>
          <w:sz w:val="21"/>
          <w:szCs w:val="21"/>
        </w:rPr>
      </w:pPr>
      <w:r w:rsidRPr="00F952EC">
        <w:rPr>
          <w:rFonts w:ascii="黑体" w:eastAsia="黑体" w:hAnsi="黑体" w:hint="eastAsia"/>
          <w:sz w:val="21"/>
          <w:szCs w:val="21"/>
        </w:rPr>
        <w:t>1</w:t>
      </w:r>
      <w:r w:rsidR="002A619E">
        <w:rPr>
          <w:rFonts w:ascii="黑体" w:eastAsia="黑体" w:hAnsi="黑体" w:hint="eastAsia"/>
          <w:sz w:val="21"/>
          <w:szCs w:val="21"/>
        </w:rPr>
        <w:t>.</w:t>
      </w:r>
      <w:r w:rsidRPr="00F952EC">
        <w:rPr>
          <w:rFonts w:ascii="黑体" w:eastAsia="黑体" w:hAnsi="黑体" w:hint="eastAsia"/>
          <w:sz w:val="21"/>
          <w:szCs w:val="21"/>
        </w:rPr>
        <w:t>表中产品为近三年销售，用户仍在使用的货物；</w:t>
      </w:r>
    </w:p>
    <w:p w:rsidR="009D1D07" w:rsidRDefault="009D1D07" w:rsidP="002A619E">
      <w:pPr>
        <w:pStyle w:val="a8"/>
        <w:ind w:leftChars="-135" w:rightChars="-94" w:right="-197" w:hangingChars="135" w:hanging="283"/>
        <w:rPr>
          <w:rFonts w:ascii="黑体" w:eastAsia="黑体" w:hAnsi="黑体"/>
          <w:sz w:val="21"/>
          <w:szCs w:val="21"/>
        </w:rPr>
      </w:pPr>
      <w:r w:rsidRPr="00F952EC">
        <w:rPr>
          <w:rFonts w:ascii="黑体" w:eastAsia="黑体" w:hAnsi="黑体" w:hint="eastAsia"/>
          <w:sz w:val="21"/>
          <w:szCs w:val="21"/>
        </w:rPr>
        <w:t>2</w:t>
      </w:r>
      <w:r w:rsidR="002A619E">
        <w:rPr>
          <w:rFonts w:ascii="黑体" w:eastAsia="黑体" w:hAnsi="黑体" w:hint="eastAsia"/>
          <w:sz w:val="21"/>
          <w:szCs w:val="21"/>
        </w:rPr>
        <w:t>.</w:t>
      </w:r>
      <w:r w:rsidRPr="00F952EC">
        <w:rPr>
          <w:rFonts w:ascii="黑体" w:eastAsia="黑体" w:hAnsi="黑体" w:hint="eastAsia"/>
          <w:sz w:val="21"/>
          <w:szCs w:val="21"/>
        </w:rPr>
        <w:t>只填写本次投标产品型号或与本次投标产品相当的型号。</w:t>
      </w:r>
    </w:p>
    <w:p w:rsidR="005C4A34" w:rsidRPr="00F952EC" w:rsidRDefault="005C4A34" w:rsidP="002A619E">
      <w:pPr>
        <w:pStyle w:val="a8"/>
        <w:ind w:leftChars="-135" w:rightChars="-94" w:right="-197" w:hangingChars="135" w:hanging="283"/>
        <w:rPr>
          <w:rFonts w:ascii="黑体" w:eastAsia="黑体" w:hAnsi="黑体"/>
          <w:sz w:val="21"/>
          <w:szCs w:val="21"/>
        </w:rPr>
      </w:pPr>
      <w:r>
        <w:rPr>
          <w:rFonts w:ascii="黑体" w:eastAsia="黑体" w:hAnsi="黑体" w:hint="eastAsia"/>
          <w:sz w:val="21"/>
          <w:szCs w:val="21"/>
        </w:rPr>
        <w:t>3</w:t>
      </w:r>
      <w:r w:rsidR="002A619E">
        <w:rPr>
          <w:rFonts w:ascii="黑体" w:eastAsia="黑体" w:hAnsi="黑体" w:hint="eastAsia"/>
          <w:sz w:val="21"/>
          <w:szCs w:val="21"/>
        </w:rPr>
        <w:t>.</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2A619E">
      <w:pPr>
        <w:widowControl/>
        <w:shd w:val="clear" w:color="auto" w:fill="FFFFFF"/>
        <w:wordWrap w:val="0"/>
        <w:ind w:leftChars="-135" w:left="41" w:rightChars="-94" w:right="-197" w:hangingChars="135" w:hanging="324"/>
        <w:jc w:val="left"/>
        <w:rPr>
          <w:rFonts w:ascii="仿宋" w:eastAsia="仿宋" w:hAnsi="仿宋"/>
          <w:sz w:val="24"/>
        </w:rPr>
      </w:pPr>
    </w:p>
    <w:p w:rsidR="009D1D07" w:rsidRPr="00A359EE" w:rsidRDefault="009D1D07" w:rsidP="002A619E">
      <w:pPr>
        <w:widowControl/>
        <w:snapToGrid w:val="0"/>
        <w:spacing w:line="360" w:lineRule="auto"/>
        <w:ind w:leftChars="-135" w:left="41" w:rightChars="-94" w:right="-197" w:hangingChars="135" w:hanging="324"/>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2A619E">
      <w:pPr>
        <w:widowControl/>
        <w:snapToGrid w:val="0"/>
        <w:spacing w:line="360" w:lineRule="auto"/>
        <w:ind w:leftChars="-135" w:left="41" w:rightChars="-94" w:right="-197" w:hangingChars="135" w:hanging="324"/>
        <w:jc w:val="left"/>
        <w:outlineLvl w:val="1"/>
        <w:rPr>
          <w:rFonts w:asciiTheme="minorEastAsia" w:hAnsiTheme="minorEastAsia"/>
          <w:sz w:val="24"/>
        </w:rPr>
      </w:pPr>
      <w:r w:rsidRPr="00A359EE">
        <w:rPr>
          <w:rFonts w:asciiTheme="minorEastAsia" w:hAnsiTheme="minorEastAsia" w:hint="eastAsia"/>
          <w:sz w:val="24"/>
        </w:rPr>
        <w:t>法定责任人或授权代表：</w:t>
      </w:r>
      <w:r w:rsidR="00871160" w:rsidRPr="00871160">
        <w:rPr>
          <w:rFonts w:asciiTheme="minorEastAsia" w:hAnsiTheme="minorEastAsia" w:hint="eastAsia"/>
          <w:sz w:val="24"/>
          <w:u w:val="single"/>
        </w:rPr>
        <w:t xml:space="preserve"> </w:t>
      </w:r>
      <w:r w:rsidRPr="00A359EE">
        <w:rPr>
          <w:rFonts w:asciiTheme="minorEastAsia" w:hAnsiTheme="minorEastAsia" w:hint="eastAsia"/>
          <w:sz w:val="24"/>
          <w:u w:val="single"/>
        </w:rPr>
        <w:t xml:space="preserve">（签名） </w:t>
      </w:r>
    </w:p>
    <w:p w:rsidR="009D1D07" w:rsidRDefault="009D1D07" w:rsidP="00DC0C4F">
      <w:pPr>
        <w:widowControl/>
        <w:snapToGrid w:val="0"/>
        <w:spacing w:line="360" w:lineRule="auto"/>
        <w:ind w:leftChars="-135" w:left="41" w:rightChars="-94" w:right="-197" w:hangingChars="135" w:hanging="324"/>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DC0C4F" w:rsidRPr="00DC0C4F" w:rsidRDefault="00DC0C4F" w:rsidP="00DC0C4F">
      <w:pPr>
        <w:widowControl/>
        <w:snapToGrid w:val="0"/>
        <w:spacing w:line="360" w:lineRule="auto"/>
        <w:ind w:leftChars="-135" w:left="41" w:rightChars="-94" w:right="-197" w:hangingChars="135" w:hanging="324"/>
        <w:jc w:val="left"/>
        <w:outlineLvl w:val="1"/>
        <w:rPr>
          <w:rFonts w:asciiTheme="minorEastAsia" w:hAnsiTheme="minorEastAsia"/>
          <w:sz w:val="24"/>
        </w:rPr>
      </w:pPr>
    </w:p>
    <w:p w:rsidR="004F5AB9" w:rsidRDefault="00991324" w:rsidP="004F5AB9">
      <w:pPr>
        <w:widowControl/>
        <w:shd w:val="clear" w:color="auto" w:fill="FFFFFF"/>
        <w:wordWrap w:val="0"/>
        <w:ind w:leftChars="-136" w:left="-286" w:rightChars="-94" w:right="-197"/>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4F5AB9">
      <w:pPr>
        <w:widowControl/>
        <w:shd w:val="clear" w:color="auto" w:fill="FFFFFF"/>
        <w:ind w:leftChars="-136" w:left="-286" w:rightChars="-94" w:right="-197"/>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lastRenderedPageBreak/>
        <w:t>四川省妇幼保健院反商业贿赂承诺书</w:t>
      </w:r>
    </w:p>
    <w:p w:rsidR="00991324" w:rsidRPr="00110D06" w:rsidRDefault="00991324" w:rsidP="00666B01">
      <w:pPr>
        <w:widowControl/>
        <w:shd w:val="clear" w:color="auto" w:fill="FFFFFF"/>
        <w:tabs>
          <w:tab w:val="left" w:pos="142"/>
        </w:tabs>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3F102B" w:rsidRDefault="00991324" w:rsidP="003F102B">
      <w:pPr>
        <w:widowControl/>
        <w:shd w:val="clear" w:color="auto" w:fill="FFFFFF"/>
        <w:spacing w:line="460" w:lineRule="exact"/>
        <w:ind w:leftChars="-135" w:left="-283" w:rightChars="-94" w:right="-197" w:firstLine="567"/>
        <w:rPr>
          <w:rFonts w:asciiTheme="minorEastAsia" w:hAnsiTheme="minorEastAsia" w:cs="Segoe UI" w:hint="eastAsia"/>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3F102B">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5E6724">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D80EE5" w:rsidRPr="00D80EE5">
        <w:rPr>
          <w:rFonts w:asciiTheme="minorEastAsia" w:hAnsiTheme="minorEastAsia" w:cs="Segoe UI" w:hint="eastAsia"/>
          <w:color w:val="333333"/>
          <w:kern w:val="0"/>
          <w:sz w:val="24"/>
          <w:szCs w:val="24"/>
          <w:u w:val="single"/>
        </w:rPr>
        <w:t xml:space="preserve"> </w:t>
      </w:r>
      <w:r w:rsidR="00533E61">
        <w:rPr>
          <w:rFonts w:asciiTheme="minorEastAsia" w:hAnsiTheme="minorEastAsia" w:cs="Segoe UI" w:hint="eastAsia"/>
          <w:color w:val="333333"/>
          <w:kern w:val="0"/>
          <w:sz w:val="24"/>
          <w:szCs w:val="24"/>
          <w:u w:val="single"/>
        </w:rPr>
        <w:t>放射设备稳定性检测服务</w:t>
      </w:r>
      <w:r w:rsidR="00D80EE5">
        <w:rPr>
          <w:rFonts w:asciiTheme="minorEastAsia" w:hAnsiTheme="minorEastAsia" w:cs="Segoe UI" w:hint="eastAsia"/>
          <w:color w:val="333333"/>
          <w:kern w:val="0"/>
          <w:sz w:val="24"/>
          <w:szCs w:val="24"/>
          <w:u w:val="single"/>
        </w:rPr>
        <w:t xml:space="preserve"> </w:t>
      </w:r>
      <w:r w:rsidR="00464B78" w:rsidRPr="00A8146F">
        <w:rPr>
          <w:rFonts w:asciiTheme="minorEastAsia" w:hAnsiTheme="minorEastAsia" w:cs="Segoe UI" w:hint="eastAsia"/>
          <w:color w:val="333333"/>
          <w:kern w:val="0"/>
          <w:sz w:val="24"/>
          <w:szCs w:val="24"/>
        </w:rPr>
        <w:t>。</w:t>
      </w:r>
    </w:p>
    <w:p w:rsidR="00991324" w:rsidRPr="00110D06" w:rsidRDefault="00991324" w:rsidP="00666B01">
      <w:pPr>
        <w:widowControl/>
        <w:snapToGrid w:val="0"/>
        <w:ind w:leftChars="-135" w:left="-283" w:rightChars="-94" w:right="-197" w:firstLine="567"/>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7778EA" w:rsidP="00666B01">
      <w:pPr>
        <w:widowControl/>
        <w:snapToGrid w:val="0"/>
        <w:spacing w:line="360" w:lineRule="auto"/>
        <w:ind w:leftChars="-135" w:left="-283" w:rightChars="-94" w:right="-197" w:firstLine="567"/>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Pr="00110D06">
        <w:rPr>
          <w:rFonts w:asciiTheme="minorEastAsia" w:hAnsiTheme="minorEastAsia" w:cs="Segoe UI" w:hint="eastAsia"/>
          <w:color w:val="333333"/>
          <w:kern w:val="0"/>
          <w:sz w:val="24"/>
          <w:szCs w:val="24"/>
        </w:rPr>
        <w:t>名称：</w:t>
      </w:r>
      <w:r w:rsidR="00E17053" w:rsidRPr="00E17053">
        <w:rPr>
          <w:rFonts w:asciiTheme="minorEastAsia" w:hAnsiTheme="minorEastAsia" w:cs="Segoe UI" w:hint="eastAsia"/>
          <w:color w:val="333333"/>
          <w:kern w:val="0"/>
          <w:sz w:val="24"/>
          <w:szCs w:val="24"/>
          <w:u w:val="single"/>
        </w:rPr>
        <w:t xml:space="preserve"> </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391597" w:rsidP="00666B01">
      <w:pPr>
        <w:widowControl/>
        <w:snapToGrid w:val="0"/>
        <w:spacing w:line="360" w:lineRule="auto"/>
        <w:ind w:leftChars="-135" w:left="-283" w:rightChars="-94" w:right="-197" w:firstLine="567"/>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E17053" w:rsidRPr="00E17053">
        <w:rPr>
          <w:rFonts w:asciiTheme="minorEastAsia" w:hAnsiTheme="minorEastAsia" w:cs="Segoe UI" w:hint="eastAsia"/>
          <w:color w:val="333333"/>
          <w:kern w:val="0"/>
          <w:sz w:val="24"/>
          <w:szCs w:val="24"/>
          <w:u w:val="single"/>
        </w:rPr>
        <w:t xml:space="preserve"> </w:t>
      </w:r>
      <w:r w:rsidRPr="00110D06">
        <w:rPr>
          <w:rFonts w:asciiTheme="minorEastAsia" w:hAnsiTheme="minorEastAsia" w:cs="Segoe UI" w:hint="eastAsia"/>
          <w:color w:val="333333"/>
          <w:kern w:val="0"/>
          <w:sz w:val="24"/>
          <w:szCs w:val="24"/>
          <w:u w:val="single"/>
        </w:rPr>
        <w:t>（签名）</w:t>
      </w:r>
      <w:r w:rsidR="00E17053">
        <w:rPr>
          <w:rFonts w:asciiTheme="minorEastAsia" w:hAnsiTheme="minorEastAsia" w:cs="Segoe UI" w:hint="eastAsia"/>
          <w:color w:val="333333"/>
          <w:kern w:val="0"/>
          <w:sz w:val="24"/>
          <w:szCs w:val="24"/>
          <w:u w:val="single"/>
        </w:rPr>
        <w:t xml:space="preserve"> </w:t>
      </w:r>
    </w:p>
    <w:p w:rsidR="003B51B5" w:rsidRPr="00110D06" w:rsidRDefault="005C4A34" w:rsidP="00666B01">
      <w:pPr>
        <w:widowControl/>
        <w:snapToGrid w:val="0"/>
        <w:spacing w:line="360" w:lineRule="auto"/>
        <w:ind w:leftChars="-135" w:left="-283" w:rightChars="-94" w:right="-197" w:firstLine="567"/>
        <w:outlineLvl w:val="1"/>
        <w:rPr>
          <w:rFonts w:asciiTheme="minorEastAsia" w:hAnsiTheme="minorEastAsia"/>
          <w:sz w:val="24"/>
        </w:rPr>
      </w:pPr>
      <w:r w:rsidRPr="00110D06">
        <w:rPr>
          <w:rFonts w:asciiTheme="minorEastAsia" w:hAnsiTheme="minorEastAsia" w:cs="Segoe UI" w:hint="eastAsia"/>
          <w:color w:val="333333"/>
          <w:kern w:val="0"/>
          <w:sz w:val="24"/>
          <w:szCs w:val="24"/>
        </w:rPr>
        <w:t>承诺日期：</w:t>
      </w:r>
      <w:r w:rsidRPr="00110D06">
        <w:rPr>
          <w:rFonts w:asciiTheme="minorEastAsia" w:hAnsiTheme="minorEastAsia" w:hint="eastAsia"/>
          <w:sz w:val="24"/>
          <w:u w:val="single"/>
        </w:rPr>
        <w:t xml:space="preserve">        </w:t>
      </w:r>
      <w:r w:rsidRPr="00110D06">
        <w:rPr>
          <w:rFonts w:asciiTheme="minorEastAsia" w:hAnsiTheme="minorEastAsia" w:hint="eastAsia"/>
          <w:sz w:val="24"/>
        </w:rPr>
        <w:t>年</w:t>
      </w:r>
      <w:r w:rsidRPr="00110D06">
        <w:rPr>
          <w:rFonts w:asciiTheme="minorEastAsia" w:hAnsiTheme="minorEastAsia" w:hint="eastAsia"/>
          <w:sz w:val="24"/>
          <w:u w:val="single"/>
        </w:rPr>
        <w:t xml:space="preserve">    </w:t>
      </w:r>
      <w:r w:rsidRPr="00110D06">
        <w:rPr>
          <w:rFonts w:asciiTheme="minorEastAsia" w:hAnsiTheme="minorEastAsia" w:hint="eastAsia"/>
          <w:sz w:val="24"/>
        </w:rPr>
        <w:t>月</w:t>
      </w:r>
      <w:r w:rsidRPr="00110D06">
        <w:rPr>
          <w:rFonts w:asciiTheme="minorEastAsia" w:hAnsiTheme="minorEastAsia" w:hint="eastAsia"/>
          <w:sz w:val="24"/>
          <w:u w:val="single"/>
        </w:rPr>
        <w:t xml:space="preserve">    </w:t>
      </w:r>
      <w:r w:rsidRPr="00110D06">
        <w:rPr>
          <w:rFonts w:asciiTheme="minorEastAsia" w:hAnsiTheme="minorEastAsia" w:hint="eastAsia"/>
          <w:sz w:val="24"/>
        </w:rPr>
        <w:t>日</w:t>
      </w:r>
    </w:p>
    <w:p w:rsidR="00EE197B" w:rsidRPr="000A1003" w:rsidRDefault="00EE197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110D06" w:rsidRDefault="00110D06" w:rsidP="00666B01">
      <w:pPr>
        <w:pStyle w:val="aa"/>
        <w:ind w:leftChars="-135" w:left="-283" w:rightChars="-94" w:right="-197"/>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4F5AB9">
      <w:pPr>
        <w:pStyle w:val="aa"/>
        <w:spacing w:after="0"/>
        <w:ind w:leftChars="-135" w:left="-283" w:rightChars="-94" w:right="-197"/>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6544A1" w:rsidRDefault="000A1003" w:rsidP="00666B01">
      <w:pPr>
        <w:widowControl/>
        <w:shd w:val="clear" w:color="auto" w:fill="FFFFFF"/>
        <w:spacing w:line="460" w:lineRule="exact"/>
        <w:ind w:leftChars="-135" w:left="-283" w:rightChars="-94" w:right="-197" w:firstLine="482"/>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533E61" w:rsidRPr="00533E61">
        <w:rPr>
          <w:rFonts w:asciiTheme="minorEastAsia" w:hAnsiTheme="minorEastAsia" w:cs="Segoe UI" w:hint="eastAsia"/>
          <w:color w:val="333333"/>
          <w:kern w:val="0"/>
          <w:sz w:val="24"/>
          <w:szCs w:val="24"/>
          <w:u w:val="single"/>
        </w:rPr>
        <w:t xml:space="preserve"> </w:t>
      </w:r>
      <w:r w:rsidR="00533E61">
        <w:rPr>
          <w:rFonts w:asciiTheme="minorEastAsia" w:hAnsiTheme="minorEastAsia" w:cs="Segoe UI" w:hint="eastAsia"/>
          <w:color w:val="333333"/>
          <w:kern w:val="0"/>
          <w:sz w:val="24"/>
          <w:szCs w:val="24"/>
          <w:u w:val="single"/>
        </w:rPr>
        <w:t xml:space="preserve">放射设备稳定性检测服务 </w:t>
      </w:r>
      <w:r w:rsidRPr="006544A1">
        <w:rPr>
          <w:rFonts w:asciiTheme="minorEastAsia" w:hAnsiTheme="minorEastAsia" w:cs="Segoe UI" w:hint="eastAsia"/>
          <w:color w:val="333333"/>
          <w:kern w:val="0"/>
          <w:sz w:val="24"/>
          <w:szCs w:val="24"/>
        </w:rPr>
        <w:t>）采购活动中，</w:t>
      </w:r>
      <w:proofErr w:type="gramStart"/>
      <w:r w:rsidRPr="006544A1">
        <w:rPr>
          <w:rFonts w:asciiTheme="minorEastAsia" w:hAnsiTheme="minorEastAsia" w:cs="Segoe UI" w:hint="eastAsia"/>
          <w:color w:val="333333"/>
          <w:kern w:val="0"/>
          <w:sz w:val="24"/>
          <w:szCs w:val="24"/>
        </w:rPr>
        <w:t>无以下围</w:t>
      </w:r>
      <w:proofErr w:type="gramEnd"/>
      <w:r w:rsidRPr="006544A1">
        <w:rPr>
          <w:rFonts w:asciiTheme="minorEastAsia" w:hAnsiTheme="minorEastAsia" w:cs="Segoe UI" w:hint="eastAsia"/>
          <w:color w:val="333333"/>
          <w:kern w:val="0"/>
          <w:sz w:val="24"/>
          <w:szCs w:val="24"/>
        </w:rPr>
        <w:t>标、串标行为：</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666B01">
      <w:pPr>
        <w:pStyle w:val="aa"/>
        <w:spacing w:after="0"/>
        <w:ind w:leftChars="-135" w:left="-283" w:rightChars="-94" w:right="-197"/>
      </w:pPr>
    </w:p>
    <w:p w:rsidR="000A1003" w:rsidRPr="000F10CF" w:rsidRDefault="000A1003" w:rsidP="00666B01">
      <w:pPr>
        <w:widowControl/>
        <w:snapToGrid w:val="0"/>
        <w:spacing w:line="360" w:lineRule="auto"/>
        <w:ind w:leftChars="-135" w:left="-283" w:rightChars="-94" w:right="-197"/>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承诺投标人名称：</w:t>
      </w:r>
      <w:r w:rsidRPr="000F10CF">
        <w:rPr>
          <w:rFonts w:asciiTheme="minorEastAsia" w:hAnsiTheme="minorEastAsia" w:cs="Segoe UI" w:hint="eastAsia"/>
          <w:color w:val="333333"/>
          <w:kern w:val="0"/>
          <w:sz w:val="24"/>
          <w:szCs w:val="24"/>
          <w:u w:val="single"/>
        </w:rPr>
        <w:t xml:space="preserve">（投标人全称） </w:t>
      </w:r>
      <w:r w:rsidRPr="000F10CF">
        <w:rPr>
          <w:rFonts w:asciiTheme="minorEastAsia" w:hAnsiTheme="minorEastAsia" w:cs="Segoe UI" w:hint="eastAsia"/>
          <w:color w:val="333333"/>
          <w:kern w:val="0"/>
          <w:sz w:val="24"/>
          <w:szCs w:val="24"/>
        </w:rPr>
        <w:t>（加盖公章）</w:t>
      </w:r>
    </w:p>
    <w:p w:rsidR="000A1003" w:rsidRPr="000F10CF" w:rsidRDefault="000A1003" w:rsidP="00666B01">
      <w:pPr>
        <w:widowControl/>
        <w:snapToGrid w:val="0"/>
        <w:spacing w:line="360" w:lineRule="auto"/>
        <w:ind w:leftChars="-135" w:left="-283" w:rightChars="-94" w:right="-197"/>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承诺人：</w:t>
      </w:r>
      <w:r w:rsidRPr="000F10CF">
        <w:rPr>
          <w:rFonts w:asciiTheme="minorEastAsia" w:hAnsiTheme="minorEastAsia" w:cs="Segoe UI" w:hint="eastAsia"/>
          <w:color w:val="333333"/>
          <w:kern w:val="0"/>
          <w:sz w:val="24"/>
          <w:szCs w:val="24"/>
          <w:u w:val="single"/>
        </w:rPr>
        <w:t>（签名）</w:t>
      </w:r>
    </w:p>
    <w:p w:rsidR="000A1003" w:rsidRPr="000F10CF" w:rsidRDefault="000A1003" w:rsidP="00666B01">
      <w:pPr>
        <w:widowControl/>
        <w:snapToGrid w:val="0"/>
        <w:spacing w:line="360" w:lineRule="auto"/>
        <w:ind w:leftChars="-135" w:left="-283" w:rightChars="-94" w:right="-197"/>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承诺日期：</w:t>
      </w:r>
      <w:r w:rsidRPr="000F10CF">
        <w:rPr>
          <w:rFonts w:asciiTheme="minorEastAsia" w:hAnsiTheme="minorEastAsia" w:hint="eastAsia"/>
          <w:sz w:val="24"/>
          <w:u w:val="single"/>
        </w:rPr>
        <w:t xml:space="preserve">        </w:t>
      </w:r>
      <w:r w:rsidRPr="000F10CF">
        <w:rPr>
          <w:rFonts w:asciiTheme="minorEastAsia" w:hAnsiTheme="minorEastAsia" w:hint="eastAsia"/>
          <w:sz w:val="24"/>
        </w:rPr>
        <w:t>年</w:t>
      </w:r>
      <w:r w:rsidRPr="000F10CF">
        <w:rPr>
          <w:rFonts w:asciiTheme="minorEastAsia" w:hAnsiTheme="minorEastAsia" w:hint="eastAsia"/>
          <w:sz w:val="24"/>
          <w:u w:val="single"/>
        </w:rPr>
        <w:t xml:space="preserve">    </w:t>
      </w:r>
      <w:r w:rsidRPr="000F10CF">
        <w:rPr>
          <w:rFonts w:asciiTheme="minorEastAsia" w:hAnsiTheme="minorEastAsia" w:hint="eastAsia"/>
          <w:sz w:val="24"/>
        </w:rPr>
        <w:t>月</w:t>
      </w:r>
      <w:r w:rsidRPr="000F10CF">
        <w:rPr>
          <w:rFonts w:asciiTheme="minorEastAsia" w:hAnsiTheme="minorEastAsia" w:hint="eastAsia"/>
          <w:sz w:val="24"/>
          <w:u w:val="single"/>
        </w:rPr>
        <w:t xml:space="preserve">    </w:t>
      </w:r>
      <w:r w:rsidRPr="000F10CF">
        <w:rPr>
          <w:rFonts w:asciiTheme="minorEastAsia" w:hAnsiTheme="minorEastAsia" w:hint="eastAsia"/>
          <w:sz w:val="24"/>
        </w:rPr>
        <w:t>日</w:t>
      </w:r>
    </w:p>
    <w:p w:rsidR="000A1003" w:rsidRPr="000A1003" w:rsidRDefault="000A1003"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3B51B5" w:rsidRPr="008176FE" w:rsidRDefault="003B51B5" w:rsidP="00666B01">
      <w:pPr>
        <w:widowControl/>
        <w:shd w:val="clear" w:color="auto" w:fill="FFFFFF"/>
        <w:wordWrap w:val="0"/>
        <w:ind w:leftChars="-135" w:left="-283" w:rightChars="-94" w:right="-197"/>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4F5AB9">
      <w:pPr>
        <w:widowControl/>
        <w:shd w:val="clear" w:color="auto" w:fill="FFFFFF"/>
        <w:ind w:leftChars="-135" w:left="-283" w:rightChars="-94" w:right="-197"/>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w:t>
      </w:r>
      <w:r w:rsidR="00DF2ACD">
        <w:rPr>
          <w:rFonts w:asciiTheme="minorEastAsia" w:hAnsiTheme="minorEastAsia" w:cs="Segoe UI" w:hint="eastAsia"/>
          <w:color w:val="333333"/>
          <w:spacing w:val="8"/>
          <w:kern w:val="0"/>
          <w:sz w:val="24"/>
          <w:szCs w:val="24"/>
        </w:rPr>
        <w:t>.</w:t>
      </w:r>
      <w:r w:rsidRPr="008176FE">
        <w:rPr>
          <w:rFonts w:asciiTheme="minorEastAsia" w:hAnsiTheme="minorEastAsia" w:cs="Segoe UI" w:hint="eastAsia"/>
          <w:color w:val="333333"/>
          <w:spacing w:val="8"/>
          <w:kern w:val="0"/>
          <w:sz w:val="24"/>
          <w:szCs w:val="24"/>
        </w:rPr>
        <w:t>封面（公司、项目、联系人、联系方式）</w:t>
      </w:r>
    </w:p>
    <w:p w:rsidR="003B51B5"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w:t>
      </w:r>
      <w:r w:rsidR="00DF2ACD">
        <w:rPr>
          <w:rFonts w:asciiTheme="minorEastAsia" w:hAnsiTheme="minorEastAsia" w:cs="Segoe UI" w:hint="eastAsia"/>
          <w:color w:val="333333"/>
          <w:spacing w:val="8"/>
          <w:kern w:val="0"/>
          <w:sz w:val="24"/>
          <w:szCs w:val="24"/>
        </w:rPr>
        <w:t>.</w:t>
      </w:r>
      <w:r w:rsidRPr="008176FE">
        <w:rPr>
          <w:rFonts w:asciiTheme="minorEastAsia" w:hAnsiTheme="minorEastAsia" w:cs="Segoe UI" w:hint="eastAsia"/>
          <w:color w:val="333333"/>
          <w:spacing w:val="8"/>
          <w:kern w:val="0"/>
          <w:sz w:val="24"/>
          <w:szCs w:val="24"/>
        </w:rPr>
        <w:t>目录</w:t>
      </w:r>
    </w:p>
    <w:p w:rsidR="00F952EC"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w:t>
      </w:r>
      <w:r w:rsidR="00DF2ACD">
        <w:rPr>
          <w:rFonts w:asciiTheme="minorEastAsia" w:hAnsiTheme="minorEastAsia" w:cs="Segoe UI" w:hint="eastAsia"/>
          <w:color w:val="333333"/>
          <w:spacing w:val="8"/>
          <w:kern w:val="0"/>
          <w:sz w:val="24"/>
          <w:szCs w:val="24"/>
        </w:rPr>
        <w:t>.</w:t>
      </w:r>
      <w:r w:rsidRPr="008176FE">
        <w:rPr>
          <w:rFonts w:asciiTheme="minorEastAsia" w:hAnsiTheme="minorEastAsia" w:cs="Segoe UI" w:hint="eastAsia"/>
          <w:color w:val="333333"/>
          <w:spacing w:val="8"/>
          <w:kern w:val="0"/>
          <w:sz w:val="24"/>
          <w:szCs w:val="24"/>
        </w:rPr>
        <w:t>品目及报价表</w:t>
      </w:r>
    </w:p>
    <w:p w:rsidR="003B51B5" w:rsidRPr="0049382A" w:rsidRDefault="0049382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49382A">
        <w:rPr>
          <w:rFonts w:asciiTheme="minorEastAsia" w:hAnsiTheme="minorEastAsia" w:cs="Segoe UI" w:hint="eastAsia"/>
          <w:color w:val="333333"/>
          <w:spacing w:val="8"/>
          <w:kern w:val="0"/>
          <w:sz w:val="24"/>
          <w:szCs w:val="24"/>
        </w:rPr>
        <w:t>4</w:t>
      </w:r>
      <w:r w:rsidR="00DF2ACD" w:rsidRPr="0049382A">
        <w:rPr>
          <w:rFonts w:asciiTheme="minorEastAsia" w:hAnsiTheme="minorEastAsia" w:cs="Segoe UI" w:hint="eastAsia"/>
          <w:color w:val="333333"/>
          <w:spacing w:val="8"/>
          <w:kern w:val="0"/>
          <w:sz w:val="24"/>
          <w:szCs w:val="24"/>
        </w:rPr>
        <w:t>.</w:t>
      </w:r>
      <w:r w:rsidRPr="0049382A">
        <w:rPr>
          <w:rFonts w:asciiTheme="minorEastAsia" w:hAnsiTheme="minorEastAsia" w:cs="Segoe UI" w:hint="eastAsia"/>
          <w:color w:val="333333"/>
          <w:spacing w:val="8"/>
          <w:kern w:val="0"/>
          <w:sz w:val="24"/>
          <w:szCs w:val="24"/>
        </w:rPr>
        <w:t>营业执照</w:t>
      </w:r>
    </w:p>
    <w:p w:rsidR="0049382A" w:rsidRPr="0049382A" w:rsidRDefault="0049382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49382A">
        <w:rPr>
          <w:rFonts w:asciiTheme="minorEastAsia" w:hAnsiTheme="minorEastAsia" w:cs="Segoe UI" w:hint="eastAsia"/>
          <w:color w:val="333333"/>
          <w:spacing w:val="8"/>
          <w:kern w:val="0"/>
          <w:sz w:val="24"/>
          <w:szCs w:val="24"/>
        </w:rPr>
        <w:t>5.</w:t>
      </w:r>
      <w:r w:rsidRPr="0049382A">
        <w:rPr>
          <w:rFonts w:asciiTheme="minorEastAsia" w:hAnsiTheme="minorEastAsia" w:cs="Segoe UI"/>
          <w:color w:val="333333"/>
          <w:spacing w:val="8"/>
          <w:kern w:val="0"/>
          <w:sz w:val="24"/>
          <w:szCs w:val="24"/>
        </w:rPr>
        <w:t>放射卫生技术服务机构资质证书（乙级及以上）</w:t>
      </w:r>
    </w:p>
    <w:p w:rsidR="0049382A" w:rsidRPr="0049382A" w:rsidRDefault="0049382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49382A">
        <w:rPr>
          <w:rFonts w:asciiTheme="minorEastAsia" w:hAnsiTheme="minorEastAsia" w:cs="Segoe UI" w:hint="eastAsia"/>
          <w:color w:val="333333"/>
          <w:spacing w:val="8"/>
          <w:kern w:val="0"/>
          <w:sz w:val="24"/>
          <w:szCs w:val="24"/>
        </w:rPr>
        <w:t>6.</w:t>
      </w:r>
      <w:r w:rsidRPr="0049382A">
        <w:rPr>
          <w:rFonts w:asciiTheme="minorEastAsia" w:hAnsiTheme="minorEastAsia" w:cs="Segoe UI"/>
          <w:color w:val="333333"/>
          <w:spacing w:val="8"/>
          <w:kern w:val="0"/>
          <w:sz w:val="24"/>
          <w:szCs w:val="24"/>
        </w:rPr>
        <w:t>检验检测机构资质证书</w:t>
      </w:r>
      <w:r w:rsidRPr="0049382A">
        <w:rPr>
          <w:rFonts w:asciiTheme="minorEastAsia" w:hAnsiTheme="minorEastAsia" w:cs="Segoe UI" w:hint="eastAsia"/>
          <w:color w:val="333333"/>
          <w:spacing w:val="8"/>
          <w:kern w:val="0"/>
          <w:sz w:val="24"/>
          <w:szCs w:val="24"/>
        </w:rPr>
        <w:t>（CMA）</w:t>
      </w:r>
    </w:p>
    <w:p w:rsidR="00CC5730" w:rsidRPr="0049382A" w:rsidRDefault="00335D1B"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49382A">
        <w:rPr>
          <w:rFonts w:asciiTheme="minorEastAsia" w:hAnsiTheme="minorEastAsia" w:cs="Segoe UI" w:hint="eastAsia"/>
          <w:color w:val="333333"/>
          <w:spacing w:val="8"/>
          <w:kern w:val="0"/>
          <w:sz w:val="24"/>
          <w:szCs w:val="24"/>
        </w:rPr>
        <w:t>7</w:t>
      </w:r>
      <w:r w:rsidR="00DF2ACD" w:rsidRPr="0049382A">
        <w:rPr>
          <w:rFonts w:asciiTheme="minorEastAsia" w:hAnsiTheme="minorEastAsia" w:cs="Segoe UI" w:hint="eastAsia"/>
          <w:color w:val="333333"/>
          <w:spacing w:val="8"/>
          <w:kern w:val="0"/>
          <w:sz w:val="24"/>
          <w:szCs w:val="24"/>
        </w:rPr>
        <w:t>.</w:t>
      </w:r>
      <w:r w:rsidR="003B51B5" w:rsidRPr="0049382A">
        <w:rPr>
          <w:rFonts w:asciiTheme="minorEastAsia" w:hAnsiTheme="minorEastAsia" w:cs="Segoe UI" w:hint="eastAsia"/>
          <w:color w:val="333333"/>
          <w:spacing w:val="8"/>
          <w:kern w:val="0"/>
          <w:sz w:val="24"/>
          <w:szCs w:val="24"/>
        </w:rPr>
        <w:t>法定代表人授权书</w:t>
      </w:r>
      <w:r w:rsidR="0049382A" w:rsidRPr="0049382A">
        <w:rPr>
          <w:rFonts w:asciiTheme="minorEastAsia" w:hAnsiTheme="minorEastAsia" w:cs="Segoe UI"/>
          <w:color w:val="333333"/>
          <w:spacing w:val="8"/>
          <w:kern w:val="0"/>
          <w:sz w:val="24"/>
          <w:szCs w:val="24"/>
        </w:rPr>
        <w:t xml:space="preserve"> </w:t>
      </w:r>
    </w:p>
    <w:p w:rsidR="005C4A34" w:rsidRPr="0049382A" w:rsidRDefault="00D64A6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8</w:t>
      </w:r>
      <w:r w:rsidR="00DF2ACD" w:rsidRPr="0049382A">
        <w:rPr>
          <w:rFonts w:asciiTheme="minorEastAsia" w:hAnsiTheme="minorEastAsia" w:cs="Segoe UI" w:hint="eastAsia"/>
          <w:color w:val="333333"/>
          <w:spacing w:val="8"/>
          <w:kern w:val="0"/>
          <w:sz w:val="24"/>
          <w:szCs w:val="24"/>
        </w:rPr>
        <w:t>.</w:t>
      </w:r>
      <w:r w:rsidR="005C4A34" w:rsidRPr="0049382A">
        <w:rPr>
          <w:rFonts w:asciiTheme="minorEastAsia" w:hAnsiTheme="minorEastAsia" w:cs="Segoe UI" w:hint="eastAsia"/>
          <w:color w:val="333333"/>
          <w:spacing w:val="8"/>
          <w:kern w:val="0"/>
          <w:sz w:val="24"/>
          <w:szCs w:val="24"/>
        </w:rPr>
        <w:t>良好的商业信誉和</w:t>
      </w:r>
      <w:r w:rsidR="005C4A34" w:rsidRPr="0049382A">
        <w:rPr>
          <w:rFonts w:asciiTheme="minorEastAsia" w:hAnsiTheme="minorEastAsia" w:cs="Segoe UI"/>
          <w:color w:val="333333"/>
          <w:spacing w:val="8"/>
          <w:kern w:val="0"/>
          <w:sz w:val="24"/>
          <w:szCs w:val="24"/>
        </w:rPr>
        <w:t>健全的财务会计制度</w:t>
      </w:r>
      <w:r w:rsidR="005C4A34" w:rsidRPr="0049382A">
        <w:rPr>
          <w:rFonts w:asciiTheme="minorEastAsia" w:hAnsiTheme="minorEastAsia" w:cs="Segoe UI" w:hint="eastAsia"/>
          <w:color w:val="333333"/>
          <w:spacing w:val="8"/>
          <w:kern w:val="0"/>
          <w:sz w:val="24"/>
          <w:szCs w:val="24"/>
        </w:rPr>
        <w:t>的承诺函</w:t>
      </w:r>
    </w:p>
    <w:p w:rsidR="005C4A34" w:rsidRPr="008176FE" w:rsidRDefault="00D64A6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9</w:t>
      </w:r>
      <w:r w:rsidR="00DF2ACD">
        <w:rPr>
          <w:rFonts w:asciiTheme="minorEastAsia" w:hAnsiTheme="minorEastAsia" w:cs="Segoe UI" w:hint="eastAsia"/>
          <w:color w:val="333333"/>
          <w:spacing w:val="8"/>
          <w:kern w:val="0"/>
          <w:sz w:val="24"/>
          <w:szCs w:val="24"/>
        </w:rPr>
        <w:t>.</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Default="005C4A34"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D64A6A">
        <w:rPr>
          <w:rFonts w:asciiTheme="minorEastAsia" w:hAnsiTheme="minorEastAsia" w:cs="Segoe UI" w:hint="eastAsia"/>
          <w:color w:val="333333"/>
          <w:spacing w:val="8"/>
          <w:kern w:val="0"/>
          <w:sz w:val="24"/>
          <w:szCs w:val="24"/>
        </w:rPr>
        <w:t>0</w:t>
      </w:r>
      <w:r w:rsidR="00DF2ACD">
        <w:rPr>
          <w:rFonts w:asciiTheme="minorEastAsia" w:hAnsiTheme="minorEastAsia" w:cs="Segoe UI" w:hint="eastAsia"/>
          <w:color w:val="333333"/>
          <w:spacing w:val="8"/>
          <w:kern w:val="0"/>
          <w:sz w:val="24"/>
          <w:szCs w:val="24"/>
        </w:rPr>
        <w:t>.</w:t>
      </w:r>
      <w:r w:rsidRPr="008176FE">
        <w:rPr>
          <w:rFonts w:asciiTheme="minorEastAsia" w:hAnsiTheme="minorEastAsia" w:cs="Segoe UI" w:hint="eastAsia"/>
          <w:color w:val="333333"/>
          <w:spacing w:val="8"/>
          <w:kern w:val="0"/>
          <w:sz w:val="24"/>
          <w:szCs w:val="24"/>
        </w:rPr>
        <w:t>依法缴纳税收和社会保障资金的良好记录的承诺函</w:t>
      </w:r>
    </w:p>
    <w:p w:rsidR="002F420E" w:rsidRDefault="002F420E"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11.服务方案</w:t>
      </w:r>
    </w:p>
    <w:p w:rsidR="002F420E" w:rsidRDefault="002F420E"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12.技术人员培训证书及社保缴纳证明资料</w:t>
      </w:r>
    </w:p>
    <w:p w:rsidR="002F420E" w:rsidRPr="002F420E" w:rsidRDefault="002F420E"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13.管理体系认证资料</w:t>
      </w:r>
    </w:p>
    <w:p w:rsidR="005C4A34" w:rsidRPr="008176FE" w:rsidRDefault="005C4A34"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2F420E">
        <w:rPr>
          <w:rFonts w:asciiTheme="minorEastAsia" w:hAnsiTheme="minorEastAsia" w:cs="Segoe UI" w:hint="eastAsia"/>
          <w:color w:val="333333"/>
          <w:spacing w:val="8"/>
          <w:kern w:val="0"/>
          <w:sz w:val="24"/>
          <w:szCs w:val="24"/>
        </w:rPr>
        <w:t>4</w:t>
      </w:r>
      <w:r w:rsidR="00DF2ACD">
        <w:rPr>
          <w:rFonts w:asciiTheme="minorEastAsia" w:hAnsiTheme="minorEastAsia" w:cs="Segoe UI" w:hint="eastAsia"/>
          <w:color w:val="333333"/>
          <w:spacing w:val="8"/>
          <w:kern w:val="0"/>
          <w:sz w:val="24"/>
          <w:szCs w:val="24"/>
        </w:rPr>
        <w:t>.</w:t>
      </w:r>
      <w:r w:rsidR="00335D1B">
        <w:rPr>
          <w:rFonts w:asciiTheme="minorEastAsia" w:hAnsiTheme="minorEastAsia" w:cs="Segoe UI" w:hint="eastAsia"/>
          <w:color w:val="333333"/>
          <w:spacing w:val="8"/>
          <w:kern w:val="0"/>
          <w:sz w:val="24"/>
          <w:szCs w:val="24"/>
        </w:rPr>
        <w:t>用户情况表（</w:t>
      </w:r>
      <w:proofErr w:type="gramStart"/>
      <w:r w:rsidR="00335D1B">
        <w:rPr>
          <w:rFonts w:asciiTheme="minorEastAsia" w:hAnsiTheme="minorEastAsia" w:cs="Segoe UI" w:hint="eastAsia"/>
          <w:color w:val="333333"/>
          <w:spacing w:val="8"/>
          <w:kern w:val="0"/>
          <w:sz w:val="24"/>
          <w:szCs w:val="24"/>
        </w:rPr>
        <w:t>含业绩</w:t>
      </w:r>
      <w:proofErr w:type="gramEnd"/>
      <w:r w:rsidR="00335D1B">
        <w:rPr>
          <w:rFonts w:asciiTheme="minorEastAsia" w:hAnsiTheme="minorEastAsia" w:cs="Segoe UI" w:hint="eastAsia"/>
          <w:color w:val="333333"/>
          <w:spacing w:val="8"/>
          <w:kern w:val="0"/>
          <w:sz w:val="24"/>
          <w:szCs w:val="24"/>
        </w:rPr>
        <w:t>证明文件）</w:t>
      </w:r>
    </w:p>
    <w:p w:rsidR="003B51B5"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2F420E">
        <w:rPr>
          <w:rFonts w:asciiTheme="minorEastAsia" w:hAnsiTheme="minorEastAsia" w:cs="Segoe UI" w:hint="eastAsia"/>
          <w:color w:val="333333"/>
          <w:kern w:val="0"/>
          <w:sz w:val="24"/>
          <w:szCs w:val="24"/>
        </w:rPr>
        <w:t>5</w:t>
      </w:r>
      <w:r w:rsidR="00DF2ACD">
        <w:rPr>
          <w:rFonts w:asciiTheme="minorEastAsia" w:hAnsiTheme="minorEastAsia" w:cs="Segoe UI" w:hint="eastAsia"/>
          <w:color w:val="333333"/>
          <w:kern w:val="0"/>
          <w:sz w:val="24"/>
          <w:szCs w:val="24"/>
        </w:rPr>
        <w:t>.</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666B01">
      <w:pPr>
        <w:pStyle w:val="aa"/>
        <w:spacing w:after="0" w:line="460" w:lineRule="exact"/>
        <w:ind w:leftChars="-135" w:left="-283" w:rightChars="-94" w:right="-197"/>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2F420E">
        <w:rPr>
          <w:rFonts w:asciiTheme="minorEastAsia" w:hAnsiTheme="minorEastAsia" w:cs="Segoe UI" w:hint="eastAsia"/>
          <w:color w:val="333333"/>
          <w:kern w:val="0"/>
          <w:sz w:val="24"/>
        </w:rPr>
        <w:t>6</w:t>
      </w:r>
      <w:r w:rsidR="00DF2ACD">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970BB0"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1</w:t>
      </w:r>
      <w:r w:rsidR="002F420E">
        <w:rPr>
          <w:rFonts w:asciiTheme="minorEastAsia" w:hAnsiTheme="minorEastAsia" w:cs="Segoe UI" w:hint="eastAsia"/>
          <w:color w:val="333333"/>
          <w:kern w:val="0"/>
          <w:sz w:val="24"/>
          <w:szCs w:val="24"/>
        </w:rPr>
        <w:t>7</w:t>
      </w:r>
      <w:r w:rsidR="00DF2ACD">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w:t>
      </w:r>
      <w:proofErr w:type="gramStart"/>
      <w:r w:rsidRPr="008176FE">
        <w:rPr>
          <w:rFonts w:asciiTheme="minorEastAsia" w:hAnsiTheme="minorEastAsia" w:cs="Segoe UI" w:hint="eastAsia"/>
          <w:b/>
          <w:bCs/>
          <w:color w:val="333333"/>
          <w:kern w:val="0"/>
          <w:sz w:val="24"/>
          <w:szCs w:val="24"/>
        </w:rPr>
        <w:t>务必按</w:t>
      </w:r>
      <w:proofErr w:type="gramEnd"/>
      <w:r w:rsidRPr="008176FE">
        <w:rPr>
          <w:rFonts w:asciiTheme="minorEastAsia" w:hAnsiTheme="minorEastAsia" w:cs="Segoe UI" w:hint="eastAsia"/>
          <w:b/>
          <w:bCs/>
          <w:color w:val="333333"/>
          <w:kern w:val="0"/>
          <w:sz w:val="24"/>
          <w:szCs w:val="24"/>
        </w:rPr>
        <w:t>以上</w:t>
      </w:r>
      <w:proofErr w:type="gramStart"/>
      <w:r w:rsidRPr="008176FE">
        <w:rPr>
          <w:rFonts w:asciiTheme="minorEastAsia" w:hAnsiTheme="minorEastAsia" w:cs="Segoe UI" w:hint="eastAsia"/>
          <w:b/>
          <w:bCs/>
          <w:color w:val="333333"/>
          <w:kern w:val="0"/>
          <w:sz w:val="24"/>
          <w:szCs w:val="24"/>
        </w:rPr>
        <w:t>顺序</w:t>
      </w:r>
      <w:r w:rsidRPr="008176FE">
        <w:rPr>
          <w:rFonts w:asciiTheme="minorEastAsia" w:hAnsiTheme="minorEastAsia" w:cs="Segoe UI" w:hint="eastAsia"/>
          <w:b/>
          <w:bCs/>
          <w:color w:val="FF0000"/>
          <w:kern w:val="0"/>
          <w:sz w:val="24"/>
          <w:szCs w:val="24"/>
        </w:rPr>
        <w:t>封胶装订</w:t>
      </w:r>
      <w:proofErr w:type="gramEnd"/>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5D5" w:rsidRDefault="00E845D5" w:rsidP="00991324">
      <w:r>
        <w:separator/>
      </w:r>
    </w:p>
  </w:endnote>
  <w:endnote w:type="continuationSeparator" w:id="0">
    <w:p w:rsidR="00E845D5" w:rsidRDefault="00E845D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5D5" w:rsidRDefault="00E845D5" w:rsidP="00991324">
      <w:r>
        <w:separator/>
      </w:r>
    </w:p>
  </w:footnote>
  <w:footnote w:type="continuationSeparator" w:id="0">
    <w:p w:rsidR="00E845D5" w:rsidRDefault="00E845D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12CBF"/>
    <w:rsid w:val="00014A8B"/>
    <w:rsid w:val="00021577"/>
    <w:rsid w:val="00023202"/>
    <w:rsid w:val="000237B9"/>
    <w:rsid w:val="00036508"/>
    <w:rsid w:val="00064457"/>
    <w:rsid w:val="00064C5D"/>
    <w:rsid w:val="00076FFC"/>
    <w:rsid w:val="00093725"/>
    <w:rsid w:val="00094F0C"/>
    <w:rsid w:val="000A1003"/>
    <w:rsid w:val="000A1094"/>
    <w:rsid w:val="000A55C5"/>
    <w:rsid w:val="000B29CA"/>
    <w:rsid w:val="000E0714"/>
    <w:rsid w:val="000F10CF"/>
    <w:rsid w:val="00101652"/>
    <w:rsid w:val="001052D5"/>
    <w:rsid w:val="00110D06"/>
    <w:rsid w:val="00114254"/>
    <w:rsid w:val="0011453B"/>
    <w:rsid w:val="00117C2D"/>
    <w:rsid w:val="0012671A"/>
    <w:rsid w:val="0013567B"/>
    <w:rsid w:val="001371D2"/>
    <w:rsid w:val="00142591"/>
    <w:rsid w:val="001548E5"/>
    <w:rsid w:val="001609C6"/>
    <w:rsid w:val="00170380"/>
    <w:rsid w:val="00176CF5"/>
    <w:rsid w:val="001833D1"/>
    <w:rsid w:val="001931F2"/>
    <w:rsid w:val="001A2A61"/>
    <w:rsid w:val="001D3212"/>
    <w:rsid w:val="001D509E"/>
    <w:rsid w:val="001E6142"/>
    <w:rsid w:val="0020143F"/>
    <w:rsid w:val="00222282"/>
    <w:rsid w:val="00230A34"/>
    <w:rsid w:val="00237E9F"/>
    <w:rsid w:val="00247142"/>
    <w:rsid w:val="00251494"/>
    <w:rsid w:val="00254C77"/>
    <w:rsid w:val="00281689"/>
    <w:rsid w:val="00281ED2"/>
    <w:rsid w:val="002A619E"/>
    <w:rsid w:val="002A70AB"/>
    <w:rsid w:val="002A7C3C"/>
    <w:rsid w:val="002B4782"/>
    <w:rsid w:val="002C05F9"/>
    <w:rsid w:val="002C5FAA"/>
    <w:rsid w:val="002D184E"/>
    <w:rsid w:val="002D6F89"/>
    <w:rsid w:val="002E47C4"/>
    <w:rsid w:val="002E60A2"/>
    <w:rsid w:val="002E739D"/>
    <w:rsid w:val="002F3554"/>
    <w:rsid w:val="002F420E"/>
    <w:rsid w:val="002F715B"/>
    <w:rsid w:val="003061B0"/>
    <w:rsid w:val="00322D50"/>
    <w:rsid w:val="00323BE1"/>
    <w:rsid w:val="003323CD"/>
    <w:rsid w:val="00332B4A"/>
    <w:rsid w:val="00332BC2"/>
    <w:rsid w:val="003345E6"/>
    <w:rsid w:val="00335D1B"/>
    <w:rsid w:val="00341112"/>
    <w:rsid w:val="00350FB9"/>
    <w:rsid w:val="003518D9"/>
    <w:rsid w:val="00356000"/>
    <w:rsid w:val="00374C74"/>
    <w:rsid w:val="003913A9"/>
    <w:rsid w:val="00391597"/>
    <w:rsid w:val="0039342F"/>
    <w:rsid w:val="0039347A"/>
    <w:rsid w:val="003968E2"/>
    <w:rsid w:val="003974A1"/>
    <w:rsid w:val="003B51B5"/>
    <w:rsid w:val="003D6FF4"/>
    <w:rsid w:val="003F0A08"/>
    <w:rsid w:val="003F102B"/>
    <w:rsid w:val="003F3F8B"/>
    <w:rsid w:val="003F6A69"/>
    <w:rsid w:val="004058C8"/>
    <w:rsid w:val="004079B9"/>
    <w:rsid w:val="004101C8"/>
    <w:rsid w:val="00421FB3"/>
    <w:rsid w:val="00424DEC"/>
    <w:rsid w:val="00426BB4"/>
    <w:rsid w:val="004279F8"/>
    <w:rsid w:val="004361FF"/>
    <w:rsid w:val="00440088"/>
    <w:rsid w:val="00447ED5"/>
    <w:rsid w:val="00455C1B"/>
    <w:rsid w:val="004578DF"/>
    <w:rsid w:val="004612FF"/>
    <w:rsid w:val="00463382"/>
    <w:rsid w:val="00463FB0"/>
    <w:rsid w:val="00464B78"/>
    <w:rsid w:val="00477C63"/>
    <w:rsid w:val="0049382A"/>
    <w:rsid w:val="004977C5"/>
    <w:rsid w:val="004A39A0"/>
    <w:rsid w:val="004A3AA5"/>
    <w:rsid w:val="004B57E4"/>
    <w:rsid w:val="004E23D0"/>
    <w:rsid w:val="004E649E"/>
    <w:rsid w:val="004F5AB9"/>
    <w:rsid w:val="00501615"/>
    <w:rsid w:val="005055CE"/>
    <w:rsid w:val="0051407D"/>
    <w:rsid w:val="005323A4"/>
    <w:rsid w:val="00533402"/>
    <w:rsid w:val="00533E61"/>
    <w:rsid w:val="00540FC1"/>
    <w:rsid w:val="005427D2"/>
    <w:rsid w:val="00545B59"/>
    <w:rsid w:val="00545F84"/>
    <w:rsid w:val="00563606"/>
    <w:rsid w:val="005707A8"/>
    <w:rsid w:val="0057733D"/>
    <w:rsid w:val="00590389"/>
    <w:rsid w:val="005C4496"/>
    <w:rsid w:val="005C4A34"/>
    <w:rsid w:val="005D5834"/>
    <w:rsid w:val="005E6724"/>
    <w:rsid w:val="005F7562"/>
    <w:rsid w:val="006216EA"/>
    <w:rsid w:val="00624EEF"/>
    <w:rsid w:val="00634257"/>
    <w:rsid w:val="006345B3"/>
    <w:rsid w:val="00635432"/>
    <w:rsid w:val="0064313A"/>
    <w:rsid w:val="006506F3"/>
    <w:rsid w:val="006544A1"/>
    <w:rsid w:val="0065693C"/>
    <w:rsid w:val="00666B01"/>
    <w:rsid w:val="006678ED"/>
    <w:rsid w:val="00670D6A"/>
    <w:rsid w:val="0067270F"/>
    <w:rsid w:val="00680336"/>
    <w:rsid w:val="006A576A"/>
    <w:rsid w:val="006B0729"/>
    <w:rsid w:val="006B1F8D"/>
    <w:rsid w:val="006B313C"/>
    <w:rsid w:val="006C4859"/>
    <w:rsid w:val="006C48AE"/>
    <w:rsid w:val="006C64E2"/>
    <w:rsid w:val="006D524D"/>
    <w:rsid w:val="006F22A3"/>
    <w:rsid w:val="006F3573"/>
    <w:rsid w:val="006F4FC0"/>
    <w:rsid w:val="006F5A18"/>
    <w:rsid w:val="0070071D"/>
    <w:rsid w:val="00705D57"/>
    <w:rsid w:val="007331BA"/>
    <w:rsid w:val="00741A7F"/>
    <w:rsid w:val="00762E8A"/>
    <w:rsid w:val="0077062D"/>
    <w:rsid w:val="007760CB"/>
    <w:rsid w:val="007778EA"/>
    <w:rsid w:val="007860AC"/>
    <w:rsid w:val="00787BE4"/>
    <w:rsid w:val="007A17DE"/>
    <w:rsid w:val="007A6A05"/>
    <w:rsid w:val="007F1AAA"/>
    <w:rsid w:val="007F3338"/>
    <w:rsid w:val="0081692D"/>
    <w:rsid w:val="008176FE"/>
    <w:rsid w:val="00823CC7"/>
    <w:rsid w:val="00833CCF"/>
    <w:rsid w:val="00850131"/>
    <w:rsid w:val="00857971"/>
    <w:rsid w:val="0086447A"/>
    <w:rsid w:val="00871160"/>
    <w:rsid w:val="008713E9"/>
    <w:rsid w:val="00876189"/>
    <w:rsid w:val="008A25D4"/>
    <w:rsid w:val="008C2A6A"/>
    <w:rsid w:val="008E5E07"/>
    <w:rsid w:val="00901FA9"/>
    <w:rsid w:val="00904F37"/>
    <w:rsid w:val="009160C4"/>
    <w:rsid w:val="00923FBE"/>
    <w:rsid w:val="00960159"/>
    <w:rsid w:val="00970BB0"/>
    <w:rsid w:val="00974ACE"/>
    <w:rsid w:val="00980341"/>
    <w:rsid w:val="009805C5"/>
    <w:rsid w:val="00991324"/>
    <w:rsid w:val="00993614"/>
    <w:rsid w:val="009937C6"/>
    <w:rsid w:val="009946D9"/>
    <w:rsid w:val="0099712C"/>
    <w:rsid w:val="009A01F1"/>
    <w:rsid w:val="009A3EE5"/>
    <w:rsid w:val="009B172C"/>
    <w:rsid w:val="009B186F"/>
    <w:rsid w:val="009B29EC"/>
    <w:rsid w:val="009B3CC5"/>
    <w:rsid w:val="009B7AB9"/>
    <w:rsid w:val="009D1D07"/>
    <w:rsid w:val="009E4463"/>
    <w:rsid w:val="00A00A2A"/>
    <w:rsid w:val="00A05DD6"/>
    <w:rsid w:val="00A07D94"/>
    <w:rsid w:val="00A24D8F"/>
    <w:rsid w:val="00A3343D"/>
    <w:rsid w:val="00A359EE"/>
    <w:rsid w:val="00A41870"/>
    <w:rsid w:val="00A47687"/>
    <w:rsid w:val="00A52435"/>
    <w:rsid w:val="00A53336"/>
    <w:rsid w:val="00A572C7"/>
    <w:rsid w:val="00A60BE9"/>
    <w:rsid w:val="00A8146F"/>
    <w:rsid w:val="00A90201"/>
    <w:rsid w:val="00A91627"/>
    <w:rsid w:val="00AA3EF7"/>
    <w:rsid w:val="00AA556B"/>
    <w:rsid w:val="00AA6B23"/>
    <w:rsid w:val="00AD5571"/>
    <w:rsid w:val="00AD60A7"/>
    <w:rsid w:val="00AE739F"/>
    <w:rsid w:val="00AF16AE"/>
    <w:rsid w:val="00AF554B"/>
    <w:rsid w:val="00AF630C"/>
    <w:rsid w:val="00B069B9"/>
    <w:rsid w:val="00B22197"/>
    <w:rsid w:val="00B512E5"/>
    <w:rsid w:val="00B560A4"/>
    <w:rsid w:val="00B56441"/>
    <w:rsid w:val="00B65DB8"/>
    <w:rsid w:val="00B777E6"/>
    <w:rsid w:val="00B77DEF"/>
    <w:rsid w:val="00B952E4"/>
    <w:rsid w:val="00BA4FD1"/>
    <w:rsid w:val="00BA764C"/>
    <w:rsid w:val="00BB49B0"/>
    <w:rsid w:val="00BC1A4E"/>
    <w:rsid w:val="00BC5C62"/>
    <w:rsid w:val="00BD1A21"/>
    <w:rsid w:val="00C10347"/>
    <w:rsid w:val="00C25308"/>
    <w:rsid w:val="00C32777"/>
    <w:rsid w:val="00C408F5"/>
    <w:rsid w:val="00C42BC1"/>
    <w:rsid w:val="00C56BF2"/>
    <w:rsid w:val="00C62BB3"/>
    <w:rsid w:val="00C67BED"/>
    <w:rsid w:val="00C8113A"/>
    <w:rsid w:val="00C92238"/>
    <w:rsid w:val="00CC3B7C"/>
    <w:rsid w:val="00CC5730"/>
    <w:rsid w:val="00CE0395"/>
    <w:rsid w:val="00CE17BC"/>
    <w:rsid w:val="00D04DC1"/>
    <w:rsid w:val="00D1709A"/>
    <w:rsid w:val="00D203F4"/>
    <w:rsid w:val="00D27E3B"/>
    <w:rsid w:val="00D43FAE"/>
    <w:rsid w:val="00D46483"/>
    <w:rsid w:val="00D476F7"/>
    <w:rsid w:val="00D51242"/>
    <w:rsid w:val="00D553D5"/>
    <w:rsid w:val="00D611A9"/>
    <w:rsid w:val="00D61A7C"/>
    <w:rsid w:val="00D64A6A"/>
    <w:rsid w:val="00D66E61"/>
    <w:rsid w:val="00D70C9C"/>
    <w:rsid w:val="00D71230"/>
    <w:rsid w:val="00D80EE5"/>
    <w:rsid w:val="00D843B7"/>
    <w:rsid w:val="00D8723A"/>
    <w:rsid w:val="00D9427D"/>
    <w:rsid w:val="00D954BE"/>
    <w:rsid w:val="00DC0C4F"/>
    <w:rsid w:val="00DC1BBE"/>
    <w:rsid w:val="00DC267C"/>
    <w:rsid w:val="00DD474B"/>
    <w:rsid w:val="00DD7619"/>
    <w:rsid w:val="00DD7CC7"/>
    <w:rsid w:val="00DE5B86"/>
    <w:rsid w:val="00DF0451"/>
    <w:rsid w:val="00DF0998"/>
    <w:rsid w:val="00DF2ACD"/>
    <w:rsid w:val="00E17053"/>
    <w:rsid w:val="00E363DC"/>
    <w:rsid w:val="00E42E77"/>
    <w:rsid w:val="00E442D2"/>
    <w:rsid w:val="00E46252"/>
    <w:rsid w:val="00E52074"/>
    <w:rsid w:val="00E53B55"/>
    <w:rsid w:val="00E82C28"/>
    <w:rsid w:val="00E845D5"/>
    <w:rsid w:val="00EA2A4F"/>
    <w:rsid w:val="00EB0F83"/>
    <w:rsid w:val="00EC245A"/>
    <w:rsid w:val="00EC3270"/>
    <w:rsid w:val="00ED0035"/>
    <w:rsid w:val="00ED3C4A"/>
    <w:rsid w:val="00EE197B"/>
    <w:rsid w:val="00EE4A53"/>
    <w:rsid w:val="00F009C7"/>
    <w:rsid w:val="00F12899"/>
    <w:rsid w:val="00F208F0"/>
    <w:rsid w:val="00F2322D"/>
    <w:rsid w:val="00F25331"/>
    <w:rsid w:val="00F25C25"/>
    <w:rsid w:val="00F41D13"/>
    <w:rsid w:val="00F47658"/>
    <w:rsid w:val="00F52AD8"/>
    <w:rsid w:val="00F62113"/>
    <w:rsid w:val="00F85005"/>
    <w:rsid w:val="00F94200"/>
    <w:rsid w:val="00F952EC"/>
    <w:rsid w:val="00F95593"/>
    <w:rsid w:val="00FB6EBC"/>
    <w:rsid w:val="00FD1C03"/>
    <w:rsid w:val="00FD5B56"/>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 w:type="character" w:styleId="ab">
    <w:name w:val="Strong"/>
    <w:basedOn w:val="a0"/>
    <w:uiPriority w:val="22"/>
    <w:qFormat/>
    <w:rsid w:val="00FD5B56"/>
    <w:rPr>
      <w:b/>
      <w:bCs/>
    </w:rPr>
  </w:style>
</w:styles>
</file>

<file path=word/webSettings.xml><?xml version="1.0" encoding="utf-8"?>
<w:webSettings xmlns:r="http://schemas.openxmlformats.org/officeDocument/2006/relationships" xmlns:w="http://schemas.openxmlformats.org/wordprocessingml/2006/main">
  <w:divs>
    <w:div w:id="964852251">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 w:id="1438520656">
      <w:bodyDiv w:val="1"/>
      <w:marLeft w:val="0"/>
      <w:marRight w:val="0"/>
      <w:marTop w:val="0"/>
      <w:marBottom w:val="0"/>
      <w:divBdr>
        <w:top w:val="none" w:sz="0" w:space="0" w:color="auto"/>
        <w:left w:val="none" w:sz="0" w:space="0" w:color="auto"/>
        <w:bottom w:val="none" w:sz="0" w:space="0" w:color="auto"/>
        <w:right w:val="none" w:sz="0" w:space="0" w:color="auto"/>
      </w:divBdr>
    </w:div>
    <w:div w:id="1819110921">
      <w:bodyDiv w:val="1"/>
      <w:marLeft w:val="0"/>
      <w:marRight w:val="0"/>
      <w:marTop w:val="0"/>
      <w:marBottom w:val="0"/>
      <w:divBdr>
        <w:top w:val="none" w:sz="0" w:space="0" w:color="auto"/>
        <w:left w:val="none" w:sz="0" w:space="0" w:color="auto"/>
        <w:bottom w:val="none" w:sz="0" w:space="0" w:color="auto"/>
        <w:right w:val="none" w:sz="0" w:space="0" w:color="auto"/>
      </w:divBdr>
    </w:div>
    <w:div w:id="20381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45E27-1C8D-433E-98B9-CB2CFF0D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168</cp:revision>
  <cp:lastPrinted>2022-08-08T09:39:00Z</cp:lastPrinted>
  <dcterms:created xsi:type="dcterms:W3CDTF">2022-03-17T08:46:00Z</dcterms:created>
  <dcterms:modified xsi:type="dcterms:W3CDTF">2022-11-23T03:17:00Z</dcterms:modified>
</cp:coreProperties>
</file>