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135" w:afterAutospacing="0" w:line="27" w:lineRule="atLeast"/>
        <w:ind w:left="0" w:right="0" w:firstLine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135" w:afterAutospacing="0" w:line="27" w:lineRule="atLeast"/>
        <w:ind w:left="0" w:right="0" w:firstLine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废铅蓄电池回收合作商项目需求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此次需招采废铅蓄电池回收合作商，请具有《四川省危险废物经营许可证》（含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经营类别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“HW31含铅废物”）或《废铅蓄电池收集经营许可证》的供应商前来洽谈。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本项目将遴选三家回收候选商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，合作期限三年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，每次废铅蓄电池处置时，回收候选商根据实际物资报价，报价最高者为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该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次中标回收商。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3、废铅蓄电池的拆卸费及搬运费需由回收商自行承担。在组织拆卸搬运过程中要规范施工，不得破坏医院设施。造成医院设施损坏的要按价赔偿。收购过程中发生的人员意外伤害责任，由回收商承担。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4、回收商需在中标后7日内自行拆卸并运走废铅蓄电池。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5、回收商回收结束，需要清理好物资所在区域卫生。</w:t>
      </w:r>
    </w:p>
    <w:p>
      <w:pPr>
        <w:widowControl/>
        <w:ind w:firstLine="480" w:firstLineChars="200"/>
        <w:jc w:val="left"/>
        <w:rPr>
          <w:rFonts w:hint="default" w:ascii="宋体" w:hAnsi="宋体"/>
          <w:b w:val="0"/>
          <w:bCs w:val="0"/>
          <w:sz w:val="24"/>
          <w:lang w:val="en-US" w:eastAsia="zh-CN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附件2：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      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       </w:t>
      </w:r>
    </w:p>
    <w:p>
      <w:pPr>
        <w:spacing w:line="40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>
      <w:pPr>
        <w:spacing w:line="400" w:lineRule="exact"/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业绩证明表</w:t>
      </w:r>
    </w:p>
    <w:tbl>
      <w:tblPr>
        <w:tblStyle w:val="4"/>
        <w:tblW w:w="810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2396"/>
        <w:gridCol w:w="2415"/>
        <w:gridCol w:w="22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用户名称</w:t>
            </w:r>
          </w:p>
        </w:tc>
        <w:tc>
          <w:tcPr>
            <w:tcW w:w="2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合同签订日期</w:t>
            </w:r>
          </w:p>
        </w:tc>
        <w:tc>
          <w:tcPr>
            <w:tcW w:w="2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val="en-US" w:eastAsia="zh-CN"/>
              </w:rPr>
              <w:t>联系方式</w:t>
            </w:r>
            <w:bookmarkStart w:id="3" w:name="_GoBack"/>
            <w:bookmarkEnd w:id="3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说明：表中项目为近三年业绩。</w:t>
      </w:r>
    </w:p>
    <w:p>
      <w:pPr>
        <w:spacing w:line="360" w:lineRule="auto"/>
        <w:rPr>
          <w:rFonts w:hint="eastAsia" w:ascii="仿宋_GB2312" w:hAnsi="宋体" w:eastAsia="仿宋_GB2312"/>
          <w:b/>
          <w:sz w:val="24"/>
        </w:rPr>
      </w:pPr>
    </w:p>
    <w:p>
      <w:pPr>
        <w:spacing w:line="4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br w:type="page"/>
      </w:r>
      <w:bookmarkStart w:id="0" w:name="_Toc174767233"/>
      <w:bookmarkStart w:id="1" w:name="_Toc95295163"/>
      <w:bookmarkStart w:id="2" w:name="_Toc237343703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附件3：              </w:t>
      </w:r>
    </w:p>
    <w:p>
      <w:pPr>
        <w:spacing w:line="40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rFonts w:hint="eastAsia"/>
          <w:color w:val="000000"/>
          <w:sz w:val="24"/>
          <w:lang w:val="zh-CN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hint="eastAsia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rFonts w:hint="eastAsia"/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hint="eastAsia"/>
          <w:color w:val="000000"/>
          <w:sz w:val="24"/>
          <w:lang w:val="zh-CN"/>
        </w:rPr>
        <w:t>本授权声明：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</w:t>
      </w:r>
      <w:r>
        <w:rPr>
          <w:rFonts w:hint="eastAsia"/>
          <w:color w:val="000000"/>
          <w:sz w:val="24"/>
          <w:lang w:val="zh-CN"/>
        </w:rPr>
        <w:t>（投标人名称）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</w:t>
      </w:r>
      <w:r>
        <w:rPr>
          <w:rFonts w:hint="eastAsia"/>
          <w:color w:val="000000"/>
          <w:sz w:val="24"/>
          <w:lang w:val="zh-CN"/>
        </w:rPr>
        <w:t>（法定代表人姓名、职务）授权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hint="eastAsia"/>
          <w:color w:val="000000"/>
          <w:sz w:val="24"/>
          <w:lang w:val="zh-CN"/>
        </w:rPr>
        <w:t>（被授权人姓名、职务）为我方</w:t>
      </w:r>
      <w:r>
        <w:rPr>
          <w:rFonts w:hint="eastAsia"/>
          <w:color w:val="000000"/>
          <w:sz w:val="24"/>
          <w:u w:val="single"/>
          <w:lang w:val="zh-CN"/>
        </w:rPr>
        <w:t xml:space="preserve"> “                                          ”</w:t>
      </w:r>
      <w:r>
        <w:rPr>
          <w:rFonts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eastAsia" w:ascii="宋体" w:hAnsi="宋体"/>
          <w:sz w:val="24"/>
        </w:rPr>
        <w:t>授权代表签字：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tabs>
          <w:tab w:val="left" w:pos="6300"/>
        </w:tabs>
        <w:spacing w:line="360" w:lineRule="auto"/>
        <w:rPr>
          <w:rFonts w:hint="eastAsia"/>
          <w:lang w:eastAsia="zh-CN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★说明：上述证明文件附有法定代表人、被授权代表身份证复印件（加盖公章）时才能生效。</w:t>
      </w:r>
      <w:bookmarkEnd w:id="0"/>
      <w:bookmarkEnd w:id="1"/>
      <w:bookmarkEnd w:id="2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A2BDC4"/>
    <w:multiLevelType w:val="singleLevel"/>
    <w:tmpl w:val="B0A2BD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B6A1A"/>
    <w:rsid w:val="296E333C"/>
    <w:rsid w:val="72FB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2022-11-17T02:16:00Z</dcterms:created>
  <dc:creator>Administrator</dc:creator>
  <cp:lastModifiedBy>Administrator</cp:lastModifiedBy>
  <dcterms:modified xsi:type="dcterms:W3CDTF">2022-11-17T02:19:11Z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