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四川省妇幼保健院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工会三八节活动纪念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品</w:t>
      </w:r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市场调研内容及需求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项目名称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四川省妇幼保健院工会三八节活动纪念品采购项目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二、奖品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1.四川省妇幼保健院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工会三八节活动纪念品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以实用生活产品（含电子产品）为主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活动纪念品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为原装全新正品。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活动纪念品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对应产品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质量安全标准。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4.活动纪念品不超过50元/份，不超过1200个。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报价一览表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3"/>
        <w:tblW w:w="90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232"/>
        <w:gridCol w:w="1453"/>
        <w:gridCol w:w="1750"/>
        <w:gridCol w:w="1615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4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75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图片</w:t>
            </w:r>
          </w:p>
        </w:tc>
        <w:tc>
          <w:tcPr>
            <w:tcW w:w="161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单价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14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9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3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纪念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品参考一</w:t>
            </w:r>
          </w:p>
        </w:tc>
        <w:tc>
          <w:tcPr>
            <w:tcW w:w="14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9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3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纪念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品参考二</w:t>
            </w:r>
          </w:p>
        </w:tc>
        <w:tc>
          <w:tcPr>
            <w:tcW w:w="14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9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3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纪念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品参考三</w:t>
            </w:r>
          </w:p>
        </w:tc>
        <w:tc>
          <w:tcPr>
            <w:tcW w:w="14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1.请供应商提供三种参考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纪念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品，内容请注明品牌、奖品名称、型号。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.报价应是最终用户验收合格后的总价，税费、采购文件规定的其它费用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联系方式：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日期：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仿宋_GB2312" w:eastAsia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业绩情况表</w:t>
      </w:r>
    </w:p>
    <w:tbl>
      <w:tblPr>
        <w:tblStyle w:val="3"/>
        <w:tblpPr w:leftFromText="180" w:rightFromText="180" w:vertAnchor="text" w:horzAnchor="page" w:tblpX="1071" w:tblpY="75"/>
        <w:tblW w:w="986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117"/>
        <w:gridCol w:w="900"/>
        <w:gridCol w:w="1866"/>
        <w:gridCol w:w="1884"/>
        <w:gridCol w:w="1550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用户名称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中标价格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使用时间或中标时间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国内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川内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法定代表人或授权代表签字：</w:t>
      </w:r>
    </w:p>
    <w:p>
      <w:pPr>
        <w:spacing w:line="36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</w:t>
      </w:r>
      <w:r>
        <w:rPr>
          <w:rFonts w:hint="eastAsia" w:ascii="仿宋_GB2312" w:hAnsi="宋体" w:eastAsia="仿宋_GB2312"/>
          <w:b/>
          <w:sz w:val="32"/>
          <w:szCs w:val="32"/>
        </w:rPr>
        <w:t>:</w:t>
      </w:r>
    </w:p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NmU0YmU1YzZiOWMwMjZhOTRmY2I5YTY4OTg5ZmQifQ=="/>
  </w:docVars>
  <w:rsids>
    <w:rsidRoot w:val="67A26211"/>
    <w:rsid w:val="08F316BF"/>
    <w:rsid w:val="17F915E3"/>
    <w:rsid w:val="1B3B3CBE"/>
    <w:rsid w:val="2D9C13E5"/>
    <w:rsid w:val="2E2043CE"/>
    <w:rsid w:val="37C10485"/>
    <w:rsid w:val="39F82398"/>
    <w:rsid w:val="3A96472B"/>
    <w:rsid w:val="571E12FD"/>
    <w:rsid w:val="5F47185C"/>
    <w:rsid w:val="67A26211"/>
    <w:rsid w:val="6B15282D"/>
    <w:rsid w:val="6D23681A"/>
    <w:rsid w:val="7974624F"/>
    <w:rsid w:val="7F2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370</Characters>
  <Lines>0</Lines>
  <Paragraphs>0</Paragraphs>
  <TotalTime>0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2023-01-28T01:30:00Z</dcterms:created>
  <dc:creator>肖文倩</dc:creator>
  <cp:lastModifiedBy>自由呼吸</cp:lastModifiedBy>
  <dcterms:modified xsi:type="dcterms:W3CDTF">2023-01-28T09:27:54Z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AABE51D8D3ED434DA8C2F1D143903091</vt:lpwstr>
  </property>
</Properties>
</file>