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四川省妇幼保健院定点票务代理服务项目服务要求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 xml:space="preserve">提供专人服务及服务主管，以便处理异常，要有紧急联系人及订票专员电话，保证能24小时联系。投标文件中列出详细的人员名单，包括姓名、学历、职务、职称、从事专业及年限，并提供人员社保。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储存我院经常出行人员信息，建立客户档案，档案内容为旅客姓名、身份证，并对信息进行保密。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退改签有行程单的要提供行程单，没有行程单的要提供发票。</w:t>
      </w:r>
      <w:r>
        <w:rPr>
          <w:rFonts w:hint="eastAsia" w:ascii="仿宋_GB2312" w:eastAsia="仿宋_GB2312"/>
          <w:color w:val="auto"/>
          <w:sz w:val="32"/>
          <w:szCs w:val="32"/>
        </w:rPr>
        <w:t>退票退保开具发票。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四、</w:t>
      </w:r>
      <w:r>
        <w:rPr>
          <w:rFonts w:hint="eastAsia" w:ascii="仿宋_GB2312" w:hAnsi="宋体" w:eastAsia="仿宋_GB2312" w:cs="宋体"/>
          <w:sz w:val="32"/>
          <w:szCs w:val="32"/>
        </w:rPr>
        <w:t>国内机票不得在客票价格上加收任何服务费。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在机票供应旺季，优先保证采购人的机票订购。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可以对航班进行预定及座位选择</w:t>
      </w:r>
      <w:r>
        <w:rPr>
          <w:rFonts w:hint="eastAsia" w:ascii="仿宋_GB2312" w:eastAsia="仿宋_GB2312"/>
          <w:sz w:val="32"/>
          <w:szCs w:val="32"/>
          <w:lang w:eastAsia="zh-CN"/>
        </w:rPr>
        <w:t>，满足院内指定人员（10人以内）的选座要求，如前十排，紧急出口处等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根据采购人的要求免费送票上门。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根据需要可由资深出行顾问在机场提前为我院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出行人员</w:t>
      </w:r>
      <w:r>
        <w:rPr>
          <w:rFonts w:hint="eastAsia" w:ascii="仿宋_GB2312" w:eastAsia="仿宋_GB2312"/>
          <w:sz w:val="32"/>
          <w:szCs w:val="32"/>
        </w:rPr>
        <w:t>打印好行程单、登机牌，引导办理行李托运，顺利进入安全检查候机。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eastAsia="仿宋_GB2312"/>
          <w:sz w:val="32"/>
          <w:szCs w:val="32"/>
        </w:rPr>
        <w:t>出行遇到问题，可在机场现场处理。例如为我院出行人员快速办理临时登记证，办理临时退改签业务。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6E0E"/>
    <w:rsid w:val="43D968EE"/>
    <w:rsid w:val="774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2023-03-01T08:54:00Z</dcterms:created>
  <dc:creator>biu~❄️</dc:creator>
  <cp:lastModifiedBy>biu~❄️</cp:lastModifiedBy>
  <dcterms:modified xsi:type="dcterms:W3CDTF">2023-03-02T06:02:26Z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