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bookmarkStart w:id="0" w:name="_GoBack"/>
      <w:r>
        <w:rPr>
          <w:rFonts w:hint="eastAsia" w:ascii="方正小标宋简体" w:hAnsi="方正小标宋简体" w:eastAsia="方正小标宋简体" w:cs="方正小标宋简体"/>
          <w:sz w:val="32"/>
          <w:szCs w:val="32"/>
          <w:lang w:val="en-US" w:eastAsia="zh-CN"/>
        </w:rPr>
        <w:t>恒温水域箱</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bookmarkEnd w:id="0"/>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恒温水域箱</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pStyle w:val="5"/>
        <w:widowControl/>
        <w:spacing w:line="36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hAnsi="仿宋" w:eastAsia="仿宋_GB2312" w:cs="仿宋"/>
          <w:b w:val="0"/>
          <w:bCs/>
          <w:color w:val="000000"/>
          <w:sz w:val="28"/>
          <w:szCs w:val="28"/>
          <w:lang w:eastAsia="zh-CN"/>
        </w:rPr>
        <w:t>加热，</w:t>
      </w:r>
      <w:r>
        <w:rPr>
          <w:rFonts w:hint="eastAsia" w:ascii="仿宋_GB2312" w:hAnsi="仿宋" w:eastAsia="仿宋_GB2312" w:cs="仿宋"/>
          <w:b w:val="0"/>
          <w:bCs/>
          <w:color w:val="000000"/>
          <w:sz w:val="28"/>
          <w:szCs w:val="28"/>
        </w:rPr>
        <w:t>工作电压220V</w:t>
      </w:r>
      <w:r>
        <w:rPr>
          <w:rFonts w:hint="eastAsia" w:ascii="仿宋_GB2312" w:hAnsi="仿宋" w:eastAsia="仿宋_GB2312" w:cs="仿宋"/>
          <w:b w:val="0"/>
          <w:bCs/>
          <w:color w:val="000000"/>
          <w:sz w:val="28"/>
          <w:szCs w:val="28"/>
          <w:lang w:eastAsia="zh-CN"/>
        </w:rPr>
        <w:t>；功率</w:t>
      </w:r>
      <w:r>
        <w:rPr>
          <w:rFonts w:hint="eastAsia" w:ascii="仿宋_GB2312" w:hAnsi="仿宋" w:eastAsia="仿宋_GB2312" w:cs="仿宋"/>
          <w:b w:val="0"/>
          <w:bCs/>
          <w:color w:val="000000"/>
          <w:sz w:val="28"/>
          <w:szCs w:val="28"/>
          <w:lang w:val="en-US" w:eastAsia="zh-CN"/>
        </w:rPr>
        <w:t>500W；</w:t>
      </w:r>
      <w:r>
        <w:rPr>
          <w:rFonts w:hint="eastAsia" w:ascii="仿宋_GB2312" w:hAnsi="仿宋" w:eastAsia="仿宋_GB2312" w:cs="仿宋"/>
          <w:b w:val="0"/>
          <w:bCs/>
          <w:color w:val="000000"/>
          <w:sz w:val="28"/>
          <w:szCs w:val="28"/>
        </w:rPr>
        <w:t>温度波动度≤±2.5℃</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2.数量：1台</w:t>
      </w:r>
    </w:p>
    <w:p>
      <w:pPr>
        <w:rPr>
          <w:rFonts w:hint="eastAsia"/>
        </w:rPr>
      </w:pPr>
      <w:r>
        <w:rPr>
          <w:rFonts w:hint="eastAsia" w:ascii="仿宋_GB2312" w:eastAsia="仿宋_GB2312"/>
          <w:sz w:val="28"/>
          <w:szCs w:val="28"/>
          <w:lang w:val="en-US" w:eastAsia="zh-CN"/>
        </w:rPr>
        <w:t>3.预算控制价：3000元。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widowControl/>
        <w:spacing w:line="360" w:lineRule="auto"/>
        <w:jc w:val="left"/>
        <w:rPr>
          <w:rFonts w:ascii="仿宋_GB2312" w:hAnsi="宋体" w:eastAsia="仿宋_GB2312" w:cs="宋体"/>
          <w:color w:val="000000"/>
          <w:kern w:val="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5D73BF6"/>
    <w:rsid w:val="15332BE9"/>
    <w:rsid w:val="1CC4074E"/>
    <w:rsid w:val="201933FD"/>
    <w:rsid w:val="3F27254F"/>
    <w:rsid w:val="4F042870"/>
    <w:rsid w:val="555F223F"/>
    <w:rsid w:val="5B784619"/>
    <w:rsid w:val="63C3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1994</Words>
  <Characters>2013</Characters>
  <Lines>11</Lines>
  <Paragraphs>3</Paragraphs>
  <TotalTime>1</TotalTime>
  <ScaleCrop>false</ScaleCrop>
  <LinksUpToDate>false</LinksUpToDate>
  <CharactersWithSpaces>2112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2023-03-16T03:51:45Z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