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rPr>
          <w:rFonts w:ascii="宋体" w:hAnsi="宋体" w:eastAsia="宋体"/>
          <w:sz w:val="24"/>
          <w:szCs w:val="24"/>
        </w:rPr>
      </w:pPr>
      <w:r>
        <w:rPr>
          <w:rFonts w:hint="eastAsia" w:ascii="宋体" w:hAnsi="宋体" w:eastAsia="宋体"/>
          <w:sz w:val="24"/>
          <w:szCs w:val="24"/>
        </w:rPr>
        <w:t>目前，四川省妇幼保健院，有3个院区分别为晋阳院区、天府院区、抚琴院区，医院设有综合楼</w:t>
      </w:r>
      <w:r>
        <w:rPr>
          <w:rFonts w:ascii="宋体" w:hAnsi="宋体" w:eastAsia="宋体"/>
          <w:sz w:val="24"/>
          <w:szCs w:val="24"/>
        </w:rPr>
        <w:t>、</w:t>
      </w:r>
      <w:r>
        <w:rPr>
          <w:rFonts w:hint="eastAsia" w:ascii="宋体" w:hAnsi="宋体" w:eastAsia="宋体"/>
          <w:sz w:val="24"/>
          <w:szCs w:val="24"/>
        </w:rPr>
        <w:t>住院</w:t>
      </w:r>
      <w:r>
        <w:rPr>
          <w:rFonts w:ascii="宋体" w:hAnsi="宋体" w:eastAsia="宋体"/>
          <w:sz w:val="24"/>
          <w:szCs w:val="24"/>
        </w:rPr>
        <w:t>楼、</w:t>
      </w:r>
      <w:r>
        <w:rPr>
          <w:rFonts w:hint="eastAsia" w:ascii="宋体" w:hAnsi="宋体" w:eastAsia="宋体"/>
          <w:sz w:val="24"/>
          <w:szCs w:val="24"/>
        </w:rPr>
        <w:t>门诊</w:t>
      </w:r>
      <w:r>
        <w:rPr>
          <w:rFonts w:ascii="宋体" w:hAnsi="宋体" w:eastAsia="宋体"/>
          <w:sz w:val="24"/>
          <w:szCs w:val="24"/>
        </w:rPr>
        <w:t>楼、</w:t>
      </w:r>
      <w:r>
        <w:rPr>
          <w:rFonts w:hint="eastAsia" w:ascii="宋体" w:hAnsi="宋体" w:eastAsia="宋体"/>
          <w:sz w:val="24"/>
          <w:szCs w:val="24"/>
        </w:rPr>
        <w:t>生殖</w:t>
      </w:r>
      <w:r>
        <w:rPr>
          <w:rFonts w:ascii="宋体" w:hAnsi="宋体" w:eastAsia="宋体"/>
          <w:sz w:val="24"/>
          <w:szCs w:val="24"/>
        </w:rPr>
        <w:t>楼、</w:t>
      </w:r>
      <w:r>
        <w:rPr>
          <w:rFonts w:hint="eastAsia" w:ascii="宋体" w:hAnsi="宋体" w:eastAsia="宋体"/>
          <w:sz w:val="24"/>
          <w:szCs w:val="24"/>
        </w:rPr>
        <w:t>病理</w:t>
      </w:r>
      <w:r>
        <w:rPr>
          <w:rFonts w:ascii="宋体" w:hAnsi="宋体" w:eastAsia="宋体"/>
          <w:sz w:val="24"/>
          <w:szCs w:val="24"/>
        </w:rPr>
        <w:t>楼</w:t>
      </w:r>
      <w:r>
        <w:rPr>
          <w:rFonts w:hint="eastAsia" w:ascii="宋体" w:hAnsi="宋体" w:eastAsia="宋体"/>
          <w:sz w:val="24"/>
          <w:szCs w:val="24"/>
          <w:lang w:val="en-US" w:eastAsia="zh-CN"/>
        </w:rPr>
        <w:t>等</w:t>
      </w:r>
      <w:r>
        <w:rPr>
          <w:rFonts w:ascii="宋体" w:hAnsi="宋体" w:eastAsia="宋体"/>
          <w:sz w:val="24"/>
          <w:szCs w:val="24"/>
        </w:rPr>
        <w:t>。</w:t>
      </w:r>
    </w:p>
    <w:p>
      <w:pPr>
        <w:spacing w:line="360" w:lineRule="auto"/>
        <w:ind w:firstLine="480" w:firstLineChars="200"/>
        <w:rPr>
          <w:rFonts w:ascii="宋体" w:hAnsi="宋体" w:eastAsia="宋体"/>
          <w:sz w:val="24"/>
          <w:szCs w:val="24"/>
        </w:rPr>
      </w:pPr>
      <w:bookmarkStart w:id="0" w:name="_GoBack"/>
      <w:bookmarkEnd w:id="0"/>
      <w:r>
        <w:rPr>
          <w:rFonts w:hint="eastAsia" w:ascii="宋体" w:hAnsi="宋体" w:eastAsia="宋体"/>
          <w:sz w:val="24"/>
          <w:szCs w:val="24"/>
        </w:rPr>
        <w:t>随着医院信息化飞速的发展，早期的网络设施也逐渐的跟不上应用，需要对医院网络升级以满足日益增长的需求及以网络设备使用时间超过7年运行存在较大的安全风险隐患。为此我们对医院网络进行全方面的升级，建成一个具有可靠、安全、高速的以满足未来</w:t>
      </w:r>
      <w:r>
        <w:rPr>
          <w:rFonts w:ascii="宋体" w:hAnsi="宋体" w:eastAsia="宋体"/>
          <w:sz w:val="24"/>
          <w:szCs w:val="24"/>
        </w:rPr>
        <w:t>8-10</w:t>
      </w:r>
      <w:r>
        <w:rPr>
          <w:rFonts w:hint="eastAsia" w:ascii="宋体" w:hAnsi="宋体" w:eastAsia="宋体"/>
          <w:sz w:val="24"/>
          <w:szCs w:val="24"/>
        </w:rPr>
        <w:t>年内的应用，并留有一定的扩充能力的医院网络。</w:t>
      </w:r>
    </w:p>
    <w:p>
      <w:pPr>
        <w:pStyle w:val="2"/>
        <w:spacing w:line="360" w:lineRule="auto"/>
        <w:rPr>
          <w:rFonts w:hint="default" w:ascii="宋体" w:hAnsi="宋体" w:eastAsia="宋体"/>
          <w:sz w:val="28"/>
          <w:szCs w:val="28"/>
          <w:lang w:val="en-US" w:eastAsia="zh-CN"/>
        </w:rPr>
      </w:pPr>
      <w:r>
        <w:rPr>
          <w:rFonts w:hint="eastAsia" w:ascii="宋体" w:hAnsi="宋体" w:eastAsia="宋体"/>
          <w:sz w:val="28"/>
          <w:szCs w:val="28"/>
          <w:lang w:val="en-US" w:eastAsia="zh-CN"/>
        </w:rPr>
        <w:t>一</w:t>
      </w:r>
      <w:r>
        <w:rPr>
          <w:rFonts w:hint="eastAsia" w:ascii="宋体" w:hAnsi="宋体" w:eastAsia="宋体"/>
          <w:sz w:val="28"/>
          <w:szCs w:val="28"/>
        </w:rPr>
        <w:t>、医院</w:t>
      </w:r>
      <w:r>
        <w:rPr>
          <w:rFonts w:ascii="宋体" w:hAnsi="宋体" w:eastAsia="宋体"/>
          <w:sz w:val="28"/>
          <w:szCs w:val="28"/>
        </w:rPr>
        <w:t>整体</w:t>
      </w:r>
      <w:r>
        <w:rPr>
          <w:rFonts w:hint="eastAsia" w:ascii="宋体" w:hAnsi="宋体" w:eastAsia="宋体"/>
          <w:sz w:val="28"/>
          <w:szCs w:val="28"/>
        </w:rPr>
        <w:t>弱电井</w:t>
      </w:r>
      <w:r>
        <w:rPr>
          <w:rFonts w:ascii="宋体" w:hAnsi="宋体" w:eastAsia="宋体"/>
          <w:sz w:val="28"/>
          <w:szCs w:val="28"/>
        </w:rPr>
        <w:t>问题</w:t>
      </w:r>
      <w:r>
        <w:rPr>
          <w:rFonts w:hint="eastAsia" w:ascii="宋体" w:hAnsi="宋体" w:eastAsia="宋体"/>
          <w:sz w:val="28"/>
          <w:szCs w:val="28"/>
          <w:lang w:val="en-US" w:eastAsia="zh-CN"/>
        </w:rPr>
        <w:t>整改范围</w:t>
      </w:r>
    </w:p>
    <w:p>
      <w:pPr>
        <w:pStyle w:val="3"/>
        <w:spacing w:line="360" w:lineRule="auto"/>
        <w:ind w:firstLine="282" w:firstLineChars="117"/>
        <w:rPr>
          <w:rFonts w:ascii="宋体" w:hAnsi="宋体" w:eastAsia="宋体"/>
          <w:sz w:val="24"/>
          <w:szCs w:val="24"/>
        </w:rPr>
      </w:pPr>
      <w:r>
        <w:rPr>
          <w:rFonts w:hint="eastAsia" w:ascii="宋体" w:hAnsi="宋体" w:eastAsia="宋体"/>
          <w:sz w:val="24"/>
          <w:szCs w:val="24"/>
          <w:lang w:val="en-US" w:eastAsia="zh-CN"/>
        </w:rPr>
        <w:t>1.</w:t>
      </w:r>
      <w:r>
        <w:rPr>
          <w:rFonts w:hint="eastAsia" w:ascii="宋体" w:hAnsi="宋体" w:eastAsia="宋体"/>
          <w:sz w:val="24"/>
          <w:szCs w:val="24"/>
        </w:rPr>
        <w:t xml:space="preserve"> 安全消防隐患</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因医院的弱电井在建设及运行过程，进行过多次信息化系统建设和改造，留了较多的问题。如线路冗长、混乱、乱飞线、设备线缆标签丢失、线路未打配线架、强电与弱电线缆未分离、线缆的保护盖损坏、灯光损坏、地面做静电漆、地面全是杂物等，造成管理困难以及易造成消防安全隐患，因此需要全面的对弱电井进行翻新、弱电井线路和标签进行更换、对损坏的设施进行修复和整理。为了加强安全管理，需要对医院2</w:t>
      </w:r>
      <w:r>
        <w:rPr>
          <w:rFonts w:hint="eastAsia" w:ascii="宋体" w:hAnsi="宋体" w:eastAsia="宋体"/>
          <w:sz w:val="24"/>
          <w:szCs w:val="24"/>
          <w:lang w:val="en-US" w:eastAsia="zh-CN"/>
        </w:rPr>
        <w:t>4</w:t>
      </w:r>
      <w:r>
        <w:rPr>
          <w:rFonts w:hint="eastAsia" w:ascii="宋体" w:hAnsi="宋体" w:eastAsia="宋体"/>
          <w:sz w:val="24"/>
          <w:szCs w:val="24"/>
        </w:rPr>
        <w:t>个弱电井部署消防报警系统并与医院后勤部进行报警系统联动。并部署视频监控、环控温湿度、门禁系统，满足出入弱电井的数字化审计化能力和弱电井运行状态的感知能力。</w:t>
      </w:r>
    </w:p>
    <w:p>
      <w:pPr>
        <w:pStyle w:val="3"/>
        <w:spacing w:line="360" w:lineRule="auto"/>
        <w:ind w:firstLine="140" w:firstLineChars="58"/>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lang w:val="en-US" w:eastAsia="zh-CN"/>
        </w:rPr>
        <w:t>2.</w:t>
      </w:r>
      <w:r>
        <w:rPr>
          <w:rFonts w:hint="eastAsia" w:ascii="宋体" w:hAnsi="宋体" w:eastAsia="宋体"/>
          <w:sz w:val="24"/>
          <w:szCs w:val="24"/>
        </w:rPr>
        <w:t xml:space="preserve"> 线路老化</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医院现在网络</w:t>
      </w:r>
      <w:r>
        <w:rPr>
          <w:rFonts w:ascii="宋体" w:hAnsi="宋体" w:eastAsia="宋体"/>
          <w:sz w:val="24"/>
          <w:szCs w:val="24"/>
        </w:rPr>
        <w:t>链路</w:t>
      </w:r>
      <w:r>
        <w:rPr>
          <w:rFonts w:hint="eastAsia" w:ascii="宋体" w:hAnsi="宋体" w:eastAsia="宋体"/>
          <w:sz w:val="24"/>
          <w:szCs w:val="24"/>
        </w:rPr>
        <w:t>建设时间较长，多种光纤类型、多种接口、多种速率，需要准备大量的各种类型的跳线，造成运维管理困难以及</w:t>
      </w:r>
      <w:r>
        <w:rPr>
          <w:rFonts w:ascii="宋体" w:hAnsi="宋体" w:eastAsia="宋体"/>
          <w:sz w:val="24"/>
          <w:szCs w:val="24"/>
        </w:rPr>
        <w:t>链路的稳定性不足</w:t>
      </w:r>
      <w:r>
        <w:rPr>
          <w:rFonts w:hint="eastAsia" w:ascii="宋体" w:hAnsi="宋体" w:eastAsia="宋体"/>
          <w:sz w:val="24"/>
          <w:szCs w:val="24"/>
        </w:rPr>
        <w:t>、网络升级受限，为解决上述问题，需要对医院全院现有的单线路千兆光缆全部升级更换为双线路万兆光缆。</w:t>
      </w:r>
    </w:p>
    <w:p>
      <w:pPr>
        <w:pStyle w:val="3"/>
        <w:spacing w:line="360" w:lineRule="auto"/>
        <w:ind w:firstLine="140" w:firstLineChars="58"/>
        <w:rPr>
          <w:rFonts w:ascii="宋体" w:hAnsi="宋体" w:eastAsia="宋体"/>
          <w:sz w:val="24"/>
          <w:szCs w:val="24"/>
        </w:rPr>
      </w:pPr>
      <w:r>
        <w:rPr>
          <w:rFonts w:hint="eastAsia" w:ascii="宋体" w:hAnsi="宋体" w:eastAsia="宋体"/>
          <w:sz w:val="24"/>
          <w:szCs w:val="24"/>
          <w:lang w:val="en-US" w:eastAsia="zh-CN"/>
        </w:rPr>
        <w:t>3.</w:t>
      </w:r>
      <w:r>
        <w:rPr>
          <w:rFonts w:ascii="宋体" w:hAnsi="宋体" w:eastAsia="宋体"/>
          <w:sz w:val="24"/>
          <w:szCs w:val="24"/>
        </w:rPr>
        <w:t xml:space="preserve">  </w:t>
      </w:r>
      <w:r>
        <w:rPr>
          <w:rFonts w:hint="eastAsia" w:ascii="宋体" w:hAnsi="宋体" w:eastAsia="宋体"/>
          <w:sz w:val="24"/>
          <w:szCs w:val="24"/>
        </w:rPr>
        <w:t>双活数据中心网络建设</w:t>
      </w:r>
    </w:p>
    <w:p>
      <w:pPr>
        <w:spacing w:line="360" w:lineRule="auto"/>
        <w:ind w:firstLine="240" w:firstLineChars="100"/>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需要对医院现有网络及设备进行改造，实现各楼栋与医院双数据中心机房互联，实现当单个数据中心出现网络通信异常问题时，不影响医院的信息系统运行。需要对线路、核心设备、安全设备、配套系统进行调整该造满足双活数据中心管理要求。</w:t>
      </w:r>
    </w:p>
    <w:p>
      <w:pPr>
        <w:pStyle w:val="3"/>
        <w:spacing w:line="360" w:lineRule="auto"/>
        <w:ind w:firstLine="140" w:firstLineChars="58"/>
        <w:rPr>
          <w:rFonts w:ascii="宋体" w:hAnsi="宋体" w:eastAsia="宋体"/>
          <w:sz w:val="24"/>
          <w:szCs w:val="24"/>
        </w:rPr>
      </w:pPr>
      <w:r>
        <w:rPr>
          <w:rFonts w:hint="eastAsia" w:ascii="宋体" w:hAnsi="宋体" w:eastAsia="宋体"/>
          <w:sz w:val="24"/>
          <w:szCs w:val="24"/>
          <w:lang w:val="en-US" w:eastAsia="zh-CN"/>
        </w:rPr>
        <w:t>4.</w:t>
      </w:r>
      <w:r>
        <w:rPr>
          <w:rFonts w:ascii="宋体" w:hAnsi="宋体" w:eastAsia="宋体"/>
          <w:sz w:val="24"/>
          <w:szCs w:val="24"/>
        </w:rPr>
        <w:t xml:space="preserve"> </w:t>
      </w:r>
      <w:r>
        <w:rPr>
          <w:rFonts w:hint="eastAsia" w:ascii="宋体" w:hAnsi="宋体" w:eastAsia="宋体"/>
          <w:sz w:val="24"/>
          <w:szCs w:val="24"/>
        </w:rPr>
        <w:t>配线架改造部署</w:t>
      </w:r>
    </w:p>
    <w:p>
      <w:pPr>
        <w:spacing w:line="360" w:lineRule="auto"/>
        <w:ind w:firstLine="480" w:firstLineChars="200"/>
      </w:pPr>
      <w:r>
        <w:rPr>
          <w:rFonts w:hint="eastAsia" w:ascii="宋体" w:hAnsi="宋体" w:eastAsia="宋体"/>
          <w:sz w:val="24"/>
          <w:szCs w:val="24"/>
        </w:rPr>
        <w:t>为了提升医院的新机房的易用性、扩容性、便捷性。需要对机房部署3</w:t>
      </w:r>
      <w:r>
        <w:rPr>
          <w:rFonts w:ascii="宋体" w:hAnsi="宋体" w:eastAsia="宋体"/>
          <w:sz w:val="24"/>
          <w:szCs w:val="24"/>
        </w:rPr>
        <w:t>0</w:t>
      </w:r>
      <w:r>
        <w:rPr>
          <w:rFonts w:hint="eastAsia" w:ascii="宋体" w:hAnsi="宋体" w:eastAsia="宋体"/>
          <w:sz w:val="24"/>
          <w:szCs w:val="24"/>
        </w:rPr>
        <w:t>对配线架及布放相关的网线(超6类网线)和</w:t>
      </w:r>
      <w:r>
        <w:rPr>
          <w:rFonts w:ascii="宋体" w:hAnsi="宋体" w:eastAsia="宋体"/>
          <w:sz w:val="24"/>
          <w:szCs w:val="24"/>
        </w:rPr>
        <w:t>2</w:t>
      </w:r>
      <w:r>
        <w:rPr>
          <w:rFonts w:hint="eastAsia" w:ascii="宋体" w:hAnsi="宋体" w:eastAsia="宋体"/>
          <w:sz w:val="24"/>
          <w:szCs w:val="24"/>
        </w:rPr>
        <w:t>对2</w:t>
      </w:r>
      <w:r>
        <w:rPr>
          <w:rFonts w:ascii="宋体" w:hAnsi="宋体" w:eastAsia="宋体"/>
          <w:sz w:val="24"/>
          <w:szCs w:val="24"/>
        </w:rPr>
        <w:t>4</w:t>
      </w:r>
      <w:r>
        <w:rPr>
          <w:rFonts w:hint="eastAsia" w:ascii="宋体" w:hAnsi="宋体" w:eastAsia="宋体"/>
          <w:sz w:val="24"/>
          <w:szCs w:val="24"/>
        </w:rPr>
        <w:t>芯万兆多模光纤配线架及2根光缆</w:t>
      </w:r>
      <w:r>
        <w:rPr>
          <w:rFonts w:ascii="宋体" w:hAnsi="宋体" w:eastAsia="宋体"/>
          <w:sz w:val="24"/>
          <w:szCs w:val="24"/>
        </w:rPr>
        <w:t>.</w:t>
      </w:r>
    </w:p>
    <w:p>
      <w:pPr>
        <w:pStyle w:val="3"/>
        <w:spacing w:line="360" w:lineRule="auto"/>
        <w:ind w:firstLine="140" w:firstLineChars="58"/>
        <w:rPr>
          <w:rFonts w:ascii="宋体" w:hAnsi="宋体" w:eastAsia="宋体"/>
          <w:sz w:val="24"/>
          <w:szCs w:val="24"/>
        </w:rPr>
      </w:pPr>
      <w:r>
        <w:rPr>
          <w:rFonts w:hint="eastAsia" w:ascii="宋体" w:hAnsi="宋体" w:eastAsia="宋体"/>
          <w:sz w:val="24"/>
          <w:szCs w:val="24"/>
          <w:lang w:val="en-US" w:eastAsia="zh-CN"/>
        </w:rPr>
        <w:t>5.</w:t>
      </w:r>
      <w:r>
        <w:rPr>
          <w:rFonts w:ascii="宋体" w:hAnsi="宋体" w:eastAsia="宋体"/>
          <w:sz w:val="24"/>
          <w:szCs w:val="24"/>
        </w:rPr>
        <w:t xml:space="preserve"> </w:t>
      </w:r>
      <w:r>
        <w:rPr>
          <w:rFonts w:hint="eastAsia" w:ascii="宋体" w:hAnsi="宋体" w:eastAsia="宋体"/>
          <w:sz w:val="24"/>
          <w:szCs w:val="24"/>
        </w:rPr>
        <w:t>弱电井改造</w:t>
      </w:r>
    </w:p>
    <w:p>
      <w:pPr>
        <w:spacing w:line="360" w:lineRule="auto"/>
        <w:ind w:firstLine="240" w:firstLineChars="100"/>
        <w:rPr>
          <w:rFonts w:ascii="宋体" w:hAnsi="宋体" w:eastAsia="宋体"/>
          <w:sz w:val="24"/>
          <w:szCs w:val="24"/>
        </w:rPr>
      </w:pPr>
      <w:r>
        <w:rPr>
          <w:rFonts w:hint="eastAsia" w:ascii="宋体" w:hAnsi="宋体" w:eastAsia="宋体"/>
          <w:sz w:val="24"/>
          <w:szCs w:val="24"/>
        </w:rPr>
        <w:t xml:space="preserve"> 对医院的抚琴院区的1楼的机房进进行优化改造，包含弱电井的损坏的墙面修复、设备位置调整、卫生打扫、线路更换、标签梳理等工作以及相关的报警系统、温度传感器、门禁系统、监控系统的部署。</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B11"/>
    <w:rsid w:val="00011BBA"/>
    <w:rsid w:val="00022DD3"/>
    <w:rsid w:val="00025B9C"/>
    <w:rsid w:val="00033468"/>
    <w:rsid w:val="00036658"/>
    <w:rsid w:val="00074D5D"/>
    <w:rsid w:val="00075462"/>
    <w:rsid w:val="00075868"/>
    <w:rsid w:val="00075BC0"/>
    <w:rsid w:val="000A547A"/>
    <w:rsid w:val="000B110F"/>
    <w:rsid w:val="000B7325"/>
    <w:rsid w:val="000E6460"/>
    <w:rsid w:val="00106E60"/>
    <w:rsid w:val="0011126F"/>
    <w:rsid w:val="001228FB"/>
    <w:rsid w:val="001254B4"/>
    <w:rsid w:val="001257C0"/>
    <w:rsid w:val="001311FA"/>
    <w:rsid w:val="00161EE7"/>
    <w:rsid w:val="00176F2F"/>
    <w:rsid w:val="00190E41"/>
    <w:rsid w:val="00191CD1"/>
    <w:rsid w:val="001A0DBA"/>
    <w:rsid w:val="001B08C8"/>
    <w:rsid w:val="001B48CA"/>
    <w:rsid w:val="001F28B8"/>
    <w:rsid w:val="00201F3C"/>
    <w:rsid w:val="002065FA"/>
    <w:rsid w:val="00211F70"/>
    <w:rsid w:val="00252F45"/>
    <w:rsid w:val="002606B2"/>
    <w:rsid w:val="002631A5"/>
    <w:rsid w:val="00275A8B"/>
    <w:rsid w:val="00290BFC"/>
    <w:rsid w:val="002C3DC5"/>
    <w:rsid w:val="002D5E59"/>
    <w:rsid w:val="002F5E84"/>
    <w:rsid w:val="00306F15"/>
    <w:rsid w:val="003130A1"/>
    <w:rsid w:val="003151AC"/>
    <w:rsid w:val="00345C5D"/>
    <w:rsid w:val="00346F7D"/>
    <w:rsid w:val="00347546"/>
    <w:rsid w:val="0035623E"/>
    <w:rsid w:val="00365109"/>
    <w:rsid w:val="0037076C"/>
    <w:rsid w:val="00373238"/>
    <w:rsid w:val="003A026F"/>
    <w:rsid w:val="003A1BD5"/>
    <w:rsid w:val="003B5FDB"/>
    <w:rsid w:val="003D5AB1"/>
    <w:rsid w:val="003E25FE"/>
    <w:rsid w:val="00407DEC"/>
    <w:rsid w:val="00415C86"/>
    <w:rsid w:val="00426CED"/>
    <w:rsid w:val="00434128"/>
    <w:rsid w:val="00435BB8"/>
    <w:rsid w:val="004463EF"/>
    <w:rsid w:val="00461FD7"/>
    <w:rsid w:val="00462379"/>
    <w:rsid w:val="00463ABF"/>
    <w:rsid w:val="00472422"/>
    <w:rsid w:val="00472A7C"/>
    <w:rsid w:val="00472DB3"/>
    <w:rsid w:val="00477446"/>
    <w:rsid w:val="004964C4"/>
    <w:rsid w:val="004A1103"/>
    <w:rsid w:val="004B1623"/>
    <w:rsid w:val="004C56D8"/>
    <w:rsid w:val="004D7753"/>
    <w:rsid w:val="00523A8F"/>
    <w:rsid w:val="00526133"/>
    <w:rsid w:val="00546BA9"/>
    <w:rsid w:val="00547817"/>
    <w:rsid w:val="00551B67"/>
    <w:rsid w:val="005662DA"/>
    <w:rsid w:val="00591E1E"/>
    <w:rsid w:val="00595C65"/>
    <w:rsid w:val="005A4B58"/>
    <w:rsid w:val="005B0F93"/>
    <w:rsid w:val="005B2730"/>
    <w:rsid w:val="005B5439"/>
    <w:rsid w:val="005C0082"/>
    <w:rsid w:val="005D323E"/>
    <w:rsid w:val="005E12E7"/>
    <w:rsid w:val="005E37DA"/>
    <w:rsid w:val="005F4AAC"/>
    <w:rsid w:val="005F6893"/>
    <w:rsid w:val="00601A89"/>
    <w:rsid w:val="00604144"/>
    <w:rsid w:val="00604A03"/>
    <w:rsid w:val="00605488"/>
    <w:rsid w:val="006158C4"/>
    <w:rsid w:val="006273EF"/>
    <w:rsid w:val="00635948"/>
    <w:rsid w:val="006546D1"/>
    <w:rsid w:val="00657512"/>
    <w:rsid w:val="00694C2C"/>
    <w:rsid w:val="006A0EAA"/>
    <w:rsid w:val="006B6BE1"/>
    <w:rsid w:val="006C4104"/>
    <w:rsid w:val="006D3119"/>
    <w:rsid w:val="006E6CB7"/>
    <w:rsid w:val="006E7D4D"/>
    <w:rsid w:val="006F237B"/>
    <w:rsid w:val="00714CED"/>
    <w:rsid w:val="0071517C"/>
    <w:rsid w:val="007154D2"/>
    <w:rsid w:val="00762EE8"/>
    <w:rsid w:val="00763234"/>
    <w:rsid w:val="0076692D"/>
    <w:rsid w:val="00776444"/>
    <w:rsid w:val="007906AB"/>
    <w:rsid w:val="007A1ED6"/>
    <w:rsid w:val="007A7AEC"/>
    <w:rsid w:val="007E5AF7"/>
    <w:rsid w:val="007F3459"/>
    <w:rsid w:val="007F726A"/>
    <w:rsid w:val="008101F1"/>
    <w:rsid w:val="0082573F"/>
    <w:rsid w:val="008678F2"/>
    <w:rsid w:val="008732E6"/>
    <w:rsid w:val="008925EC"/>
    <w:rsid w:val="008A0F71"/>
    <w:rsid w:val="008B042A"/>
    <w:rsid w:val="008B2651"/>
    <w:rsid w:val="008B69C0"/>
    <w:rsid w:val="008B7A53"/>
    <w:rsid w:val="008C43A7"/>
    <w:rsid w:val="00916612"/>
    <w:rsid w:val="00935BB3"/>
    <w:rsid w:val="009661E7"/>
    <w:rsid w:val="00966D3A"/>
    <w:rsid w:val="009731E2"/>
    <w:rsid w:val="009B3C7F"/>
    <w:rsid w:val="009F4BB0"/>
    <w:rsid w:val="00A162AC"/>
    <w:rsid w:val="00A42755"/>
    <w:rsid w:val="00A5305C"/>
    <w:rsid w:val="00A63227"/>
    <w:rsid w:val="00A94C1C"/>
    <w:rsid w:val="00AB73DE"/>
    <w:rsid w:val="00AC464D"/>
    <w:rsid w:val="00AE28EB"/>
    <w:rsid w:val="00AE70F3"/>
    <w:rsid w:val="00AF48CB"/>
    <w:rsid w:val="00B034CA"/>
    <w:rsid w:val="00B21FDC"/>
    <w:rsid w:val="00B22138"/>
    <w:rsid w:val="00B30FCC"/>
    <w:rsid w:val="00B323B3"/>
    <w:rsid w:val="00B34567"/>
    <w:rsid w:val="00B36C3A"/>
    <w:rsid w:val="00B42C2E"/>
    <w:rsid w:val="00B45187"/>
    <w:rsid w:val="00B53069"/>
    <w:rsid w:val="00B702A0"/>
    <w:rsid w:val="00B74A61"/>
    <w:rsid w:val="00B77AF9"/>
    <w:rsid w:val="00B858F0"/>
    <w:rsid w:val="00BB74E7"/>
    <w:rsid w:val="00BD0805"/>
    <w:rsid w:val="00BD2CF5"/>
    <w:rsid w:val="00C34A29"/>
    <w:rsid w:val="00C47B72"/>
    <w:rsid w:val="00C50E17"/>
    <w:rsid w:val="00C54493"/>
    <w:rsid w:val="00C578B1"/>
    <w:rsid w:val="00C7125E"/>
    <w:rsid w:val="00C75DAE"/>
    <w:rsid w:val="00C768F9"/>
    <w:rsid w:val="00C85F1C"/>
    <w:rsid w:val="00C97B43"/>
    <w:rsid w:val="00CA2FBE"/>
    <w:rsid w:val="00CB3F42"/>
    <w:rsid w:val="00CC79EA"/>
    <w:rsid w:val="00CE6B11"/>
    <w:rsid w:val="00D076D5"/>
    <w:rsid w:val="00D118AB"/>
    <w:rsid w:val="00D32F09"/>
    <w:rsid w:val="00D4495A"/>
    <w:rsid w:val="00D60572"/>
    <w:rsid w:val="00D65757"/>
    <w:rsid w:val="00D727F1"/>
    <w:rsid w:val="00D74B17"/>
    <w:rsid w:val="00DB1982"/>
    <w:rsid w:val="00DF0932"/>
    <w:rsid w:val="00E06234"/>
    <w:rsid w:val="00E617D9"/>
    <w:rsid w:val="00E63181"/>
    <w:rsid w:val="00E6790B"/>
    <w:rsid w:val="00E724FB"/>
    <w:rsid w:val="00E9045A"/>
    <w:rsid w:val="00E92BAD"/>
    <w:rsid w:val="00E941B2"/>
    <w:rsid w:val="00EF01E6"/>
    <w:rsid w:val="00EF3D12"/>
    <w:rsid w:val="00F04BC4"/>
    <w:rsid w:val="00F06FF5"/>
    <w:rsid w:val="00F133EC"/>
    <w:rsid w:val="00F16ADF"/>
    <w:rsid w:val="00F35196"/>
    <w:rsid w:val="00F44E7F"/>
    <w:rsid w:val="00F664B1"/>
    <w:rsid w:val="00F752FD"/>
    <w:rsid w:val="00F8571A"/>
    <w:rsid w:val="00F905E3"/>
    <w:rsid w:val="00FA26F5"/>
    <w:rsid w:val="00FA738E"/>
    <w:rsid w:val="00FB2CED"/>
    <w:rsid w:val="00FC5763"/>
    <w:rsid w:val="00FF3B0B"/>
    <w:rsid w:val="00FF60B1"/>
    <w:rsid w:val="16B1077C"/>
    <w:rsid w:val="1759391E"/>
    <w:rsid w:val="22900C29"/>
    <w:rsid w:val="49F02587"/>
    <w:rsid w:val="60E71D6B"/>
    <w:rsid w:val="7789322C"/>
    <w:rsid w:val="7B977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6"/>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5"/>
    <w:semiHidden/>
    <w:unhideWhenUsed/>
    <w:uiPriority w:val="99"/>
    <w:pPr>
      <w:ind w:left="100" w:leftChars="2500"/>
    </w:p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paragraph" w:customStyle="1" w:styleId="12">
    <w:name w:val="ql-align-justify"/>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ql-font-microsoftyahei"/>
    <w:basedOn w:val="9"/>
    <w:qFormat/>
    <w:uiPriority w:val="0"/>
  </w:style>
  <w:style w:type="character" w:customStyle="1" w:styleId="14">
    <w:name w:val="标题 2 字符"/>
    <w:basedOn w:val="9"/>
    <w:link w:val="2"/>
    <w:qFormat/>
    <w:uiPriority w:val="9"/>
    <w:rPr>
      <w:rFonts w:asciiTheme="majorHAnsi" w:hAnsiTheme="majorHAnsi" w:eastAsiaTheme="majorEastAsia" w:cstheme="majorBidi"/>
      <w:b/>
      <w:bCs/>
      <w:sz w:val="32"/>
      <w:szCs w:val="32"/>
    </w:rPr>
  </w:style>
  <w:style w:type="character" w:customStyle="1" w:styleId="15">
    <w:name w:val="日期 字符"/>
    <w:basedOn w:val="9"/>
    <w:link w:val="4"/>
    <w:semiHidden/>
    <w:qFormat/>
    <w:uiPriority w:val="99"/>
  </w:style>
  <w:style w:type="character" w:customStyle="1" w:styleId="16">
    <w:name w:val="标题 3 字符"/>
    <w:basedOn w:val="9"/>
    <w:link w:val="3"/>
    <w:qFormat/>
    <w:uiPriority w:val="9"/>
    <w:rPr>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68D65-D75C-4341-B412-989058B6BB10}">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171</Words>
  <Characters>976</Characters>
  <Lines>8</Lines>
  <Paragraphs>2</Paragraphs>
  <TotalTime>495</TotalTime>
  <ScaleCrop>false</ScaleCrop>
  <LinksUpToDate>false</LinksUpToDate>
  <CharactersWithSpaces>1145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2023-05-09T01:50:00Z</dcterms:created>
  <dc:creator>行 陈</dc:creator>
  <cp:lastModifiedBy>胡瑞</cp:lastModifiedBy>
  <dcterms:modified xsi:type="dcterms:W3CDTF">2023-05-11T07:23:03Z</dcterms:modified>
  <cp:revision>944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5E62BA11B0E14AAF88C0E1D728009A1A</vt:lpwstr>
  </property>
</Properties>
</file>