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附件4</w:t>
      </w:r>
    </w:p>
    <w:p>
      <w:pPr>
        <w:pStyle w:val="2"/>
        <w:widowControl/>
        <w:adjustRightInd w:val="0"/>
        <w:snapToGrid w:val="0"/>
        <w:spacing w:beforeAutospacing="0" w:afterAutospacing="0" w:line="360" w:lineRule="auto"/>
        <w:ind w:firstLine="643" w:firstLineChars="200"/>
        <w:jc w:val="center"/>
        <w:rPr>
          <w:rFonts w:ascii="仿宋" w:hAnsi="仿宋" w:eastAsia="仿宋" w:cs="仿宋_GB2312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_GB2312"/>
          <w:b/>
          <w:bCs/>
          <w:sz w:val="32"/>
          <w:szCs w:val="32"/>
          <w:shd w:val="clear" w:color="auto" w:fill="FFFFFF"/>
        </w:rPr>
        <w:t>母婴及助产专业基地简介</w:t>
      </w:r>
    </w:p>
    <w:bookmarkEnd w:id="0"/>
    <w:p>
      <w:pPr>
        <w:pStyle w:val="2"/>
        <w:widowControl/>
        <w:adjustRightInd w:val="0"/>
        <w:snapToGrid w:val="0"/>
        <w:spacing w:beforeAutospacing="0" w:afterAutospacing="0" w:line="360" w:lineRule="auto"/>
        <w:ind w:firstLine="600" w:firstLineChars="200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四川省妇幼保健院产科是四川省医学乙级重点学科、四川省危重孕产妇救治中心，四川省妇幼保健系统产科转诊中心，四川省分娩镇痛首批试点单位。</w:t>
      </w:r>
      <w:r>
        <w:rPr>
          <w:rFonts w:hint="eastAsia" w:ascii="仿宋" w:hAnsi="仿宋" w:eastAsia="仿宋" w:cs="仿宋"/>
          <w:sz w:val="30"/>
          <w:szCs w:val="30"/>
        </w:rPr>
        <w:t>2010年获国家级母婴安全优质服务单位；2016年3月作为国家卫生健康委妇幼司《新生儿早期基本保健项目（EENC）》首批试点医院；2017、2018获得年度复旦版“医院排行榜”西南区专科声誉榜提名；2018年获全国百家优秀爱婴医院；2018年荣获国家卫健委健康医政医管局健康报社“进一步改善医疗服务示范科室”；2018年获省医学重点学科科技影响力综合排名第5名；2018年获批四川省分娩镇痛首批试点单位；2019年妇产科荣登STEM百强榜；2019年在艾力彼医院管理研究中心发布的度中国“妇产医院50强”排行榜中列第27位；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2020年获评“国家孕产期保健特色专科建设单位”，2021年妇产科获批国家临床重点专科建设项目。产科目前为国家级规范化医师培训基地、中国妇幼保健协会专科助产士临床培训基地、省级母婴专科护士培训基地、省级助产士专科护士培训基地。</w:t>
      </w:r>
    </w:p>
    <w:p>
      <w:pPr>
        <w:pStyle w:val="2"/>
        <w:widowControl/>
        <w:adjustRightInd w:val="0"/>
        <w:snapToGrid w:val="0"/>
        <w:spacing w:beforeAutospacing="0" w:afterAutospacing="0" w:line="360" w:lineRule="auto"/>
        <w:ind w:firstLine="600" w:firstLineChars="200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目前产科分为产科门诊、产前病房、产房、母婴同室区（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  <w:lang w:val="en-US" w:eastAsia="zh-CN"/>
        </w:rPr>
        <w:t>晋阳院区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普通病房及VIP病房，开放床位131张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  <w:lang w:val="en-US" w:eastAsia="zh-CN"/>
        </w:rPr>
        <w:t>天府院区开放床位25张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）。年门诊量185000人次，年分娩量近9000例，阴道分娩量近6000例。产科共有医护人员154人，医师50人，护士72人，助产士32人。其中高级职称17人，中级职称45人；医学博士1人、在读博士2人，医学硕士31人；护理学硕士1人。四川省学术技术带头人及后备人选数人，成都医学院硕士研究生导师2人。产科梯队中有产科高级生命支持教程国家级、省级师资5人，新生儿复苏省级师资2人、世界卫生组织新生儿早期基本保健省级师资9人，中国疾病预防中心妇幼中心助产士规范化培训基地省级师资2人。四川省护理学会妇产科副主任委员单位。教师队伍中，具有高级职称13人；具有研究生学历以上教师6人，本科学历教师15人；具有高校教师资格证4人，承担成都医学院护理学本科及专科妇产科护理学授课，成都职业技术学院护理学专科授课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 xml:space="preserve"> 我院产科技术精湛，关注发展产科危急重症处置的能力，产科继续本着 “以人为本，促进自然分娩”的理念，优化服务环境和设施，积极推广多种特色服务。开设妊娠合并糖尿病、双胎、妊娠期高血压疾病、凶险性前置胎盘、FGR、VBAC等亚专业，</w:t>
      </w:r>
      <w:r>
        <w:rPr>
          <w:rFonts w:hint="eastAsia" w:ascii="仿宋" w:hAnsi="仿宋" w:eastAsia="仿宋" w:cs="仿宋_GB2312"/>
          <w:kern w:val="0"/>
          <w:sz w:val="30"/>
          <w:szCs w:val="30"/>
          <w:shd w:val="clear" w:color="auto" w:fill="FFFFFF"/>
          <w:lang w:bidi="ar"/>
        </w:rPr>
        <w:t>2021年我院高危孕妇比例占73.2%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。2018年开设母乳喂养咨询门诊，为出院后产妇给予母乳喂养的延伸服务；2019年，我院作为全国21家项目机构全面开展早产儿袋鼠式护理；产科开展了CVC 及深静脉置管评估及护理、介入手术护理、疼痛管理、产后快速康复、</w:t>
      </w:r>
      <w:r>
        <w:rPr>
          <w:rFonts w:hint="eastAsia" w:ascii="仿宋" w:hAnsi="仿宋" w:eastAsia="仿宋" w:cs="仿宋_GB2312"/>
          <w:kern w:val="0"/>
          <w:sz w:val="30"/>
          <w:szCs w:val="30"/>
          <w:shd w:val="clear" w:color="auto" w:fill="FFFFFF"/>
          <w:lang w:bidi="ar"/>
        </w:rPr>
        <w:t>砭石通乳、中药浴足、耳穴压豆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、母婴区袋鼠护理、新生儿血糖管理、VIP床旁护理、健康教育等特色护理。在爱婴医院管理方面管理方式及理念先进，培训基地负责人有丰富的爱婴医院管理经验。承担国家重点研发计划项目、四川省卫生厅及四川省护理学会及院内科技创新课题等多项课题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我院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产房配备医疗组3人、住院总1人和助产士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32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人，采用医疗组长+助产组长负责制，实行了医护一体化的医疗、教学管理模式，全天24小时全面保障产房医疗安全。产房拥有一流的现代化监护设施及治疗手段，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  <w:lang w:val="en-US" w:eastAsia="zh-CN"/>
        </w:rPr>
        <w:t>晋阳院区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设有分娩间7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  <w:lang w:val="en-US" w:eastAsia="zh-CN"/>
        </w:rPr>
        <w:t>间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（水中分娩间3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  <w:lang w:val="en-US" w:eastAsia="zh-CN"/>
        </w:rPr>
        <w:t>间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），急诊手术室1间，待产床20张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  <w:lang w:val="en-US" w:eastAsia="zh-CN"/>
        </w:rPr>
        <w:t>天府院区开放待产床位8张，分娩间3间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。产房医疗护理团队为促进自然分娩严格控制剖宫产率，近年来剖宫产率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≦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35%，非医学指征剖宫产率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≦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10%，阴道分娩中转剖宫产率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≦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8%，会阴侧切率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≦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20%。产房在省内率先推出助产士门诊，开展群组化健康教育模式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从早孕、中孕、晚孕给予不同的孕期指导和分娩体验。2016年我院作为全国首批新生儿早期基本保健技术（EENC）项目单位，推广和指导省内外各级医院共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80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余家。目前产房已经全面开展各项促进自然分娩适宜技术，如适度保护会阴接生技术、自由体位待产和分娩、剖宫产术后再次妊娠阴道试产、子宫颈双球囊引产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，产房在省内率先开展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多模式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联合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分娩镇痛服务（水中分娩、无痛分娩、导乐仪镇痛、家属陪产、一对一导乐陪伴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分娩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等）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。全方位保障母婴安全。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WNmZjI1ODZiOTFiZGYxODc4MjZjYzYxN2E0NmYifQ=="/>
  </w:docVars>
  <w:rsids>
    <w:rsidRoot w:val="18637EED"/>
    <w:rsid w:val="186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2023-05-29T02:20:00Z</dcterms:created>
  <dc:creator>杨彦哲</dc:creator>
  <cp:lastModifiedBy>杨彦哲</cp:lastModifiedBy>
  <dcterms:modified xsi:type="dcterms:W3CDTF">2023-05-29T02:20:28Z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E855281B1387469F9F100F9600050A1C_11</vt:lpwstr>
  </property>
</Properties>
</file>