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采购项目需求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设备基础信息：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设备型号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购置年限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平衡仪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以色列TETRAX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2015年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sz w:val="24"/>
          <w:szCs w:val="24"/>
        </w:rPr>
        <w:t>要求：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需更换平衡仪控制盒及设备其他相关配件；设备维修完成，保证设备运行正常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四、商务要求：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1．质保期：</w:t>
      </w:r>
      <w:r>
        <w:rPr>
          <w:rFonts w:hint="eastAsia" w:asciiTheme="minorEastAsia" w:hAnsiTheme="minorEastAsia"/>
          <w:bCs/>
          <w:sz w:val="24"/>
        </w:rPr>
        <w:t>验收合格后至少</w:t>
      </w:r>
      <w:r>
        <w:rPr>
          <w:rFonts w:hint="eastAsia" w:asciiTheme="minorEastAsia" w:hAnsiTheme="minorEastAsia"/>
          <w:bCs/>
          <w:sz w:val="24"/>
          <w:lang w:val="en-US" w:eastAsia="zh-CN"/>
        </w:rPr>
        <w:t>6</w:t>
      </w:r>
      <w:bookmarkStart w:id="0" w:name="_GoBack"/>
      <w:bookmarkEnd w:id="0"/>
      <w:r>
        <w:rPr>
          <w:rFonts w:hint="eastAsia" w:asciiTheme="minorEastAsia" w:hAnsiTheme="minorEastAsia"/>
          <w:bCs/>
          <w:sz w:val="24"/>
          <w:lang w:val="en-US" w:eastAsia="zh-CN"/>
        </w:rPr>
        <w:t>个月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left="-424" w:leftChars="-202" w:right="-483" w:rightChars="-230" w:firstLine="422" w:firstLineChars="176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2．交货期：</w:t>
      </w:r>
      <w:r>
        <w:rPr>
          <w:rFonts w:hint="eastAsia" w:asciiTheme="minorEastAsia" w:hAnsiTheme="minorEastAsia"/>
          <w:bCs/>
          <w:sz w:val="24"/>
        </w:rPr>
        <w:t>合同签订生效后，收到采购人通知后</w:t>
      </w:r>
      <w:r>
        <w:rPr>
          <w:rFonts w:hint="eastAsia" w:asciiTheme="minorEastAsia" w:hAnsi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</w:rPr>
        <w:t>日内完成</w:t>
      </w:r>
      <w:r>
        <w:rPr>
          <w:rFonts w:hint="eastAsia" w:asciiTheme="minorEastAsia" w:hAnsiTheme="minorEastAsia"/>
          <w:bCs/>
          <w:sz w:val="24"/>
          <w:lang w:eastAsia="zh-CN"/>
        </w:rPr>
        <w:t>维修服务</w:t>
      </w:r>
      <w:r>
        <w:rPr>
          <w:rFonts w:hint="eastAsia" w:asciiTheme="minorEastAsia" w:hAnsiTheme="minorEastAsia"/>
          <w:bCs/>
          <w:sz w:val="24"/>
        </w:rPr>
        <w:t>并交付采购人验收。</w:t>
      </w:r>
    </w:p>
    <w:p>
      <w:pPr>
        <w:widowControl/>
        <w:shd w:val="clear" w:color="auto" w:fill="FFFFFF"/>
        <w:wordWrap w:val="0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tbl>
      <w:tblPr>
        <w:tblStyle w:val="10"/>
        <w:tblW w:w="8414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59"/>
        <w:gridCol w:w="850"/>
        <w:gridCol w:w="851"/>
        <w:gridCol w:w="850"/>
        <w:gridCol w:w="993"/>
        <w:gridCol w:w="850"/>
        <w:gridCol w:w="9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8"/>
        <w:ind w:right="-57" w:rightChars="-27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报价应是最终用户验收合格后的总价，包括设备运输、保险、代理、安装调试、培训、税费、系统集成费用和采购文件规定的其它费用。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jc w:val="left"/>
        <w:outlineLvl w:val="1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C"/>
    <w:rsid w:val="00022C02"/>
    <w:rsid w:val="00032E86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C1D59"/>
    <w:rsid w:val="003F09B9"/>
    <w:rsid w:val="004243C5"/>
    <w:rsid w:val="00427956"/>
    <w:rsid w:val="00444228"/>
    <w:rsid w:val="00446A9B"/>
    <w:rsid w:val="00462111"/>
    <w:rsid w:val="00465844"/>
    <w:rsid w:val="004924A8"/>
    <w:rsid w:val="004C53F3"/>
    <w:rsid w:val="004D31F3"/>
    <w:rsid w:val="004E4904"/>
    <w:rsid w:val="004F30B9"/>
    <w:rsid w:val="00502A6A"/>
    <w:rsid w:val="00507D30"/>
    <w:rsid w:val="00552E85"/>
    <w:rsid w:val="0057022B"/>
    <w:rsid w:val="00577B7C"/>
    <w:rsid w:val="00586081"/>
    <w:rsid w:val="00596D7A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412AC"/>
    <w:rsid w:val="00781399"/>
    <w:rsid w:val="007B050D"/>
    <w:rsid w:val="007C59C8"/>
    <w:rsid w:val="007E63CD"/>
    <w:rsid w:val="0082727D"/>
    <w:rsid w:val="00842E5D"/>
    <w:rsid w:val="00864999"/>
    <w:rsid w:val="008A342E"/>
    <w:rsid w:val="0092011A"/>
    <w:rsid w:val="00934387"/>
    <w:rsid w:val="00946893"/>
    <w:rsid w:val="00961901"/>
    <w:rsid w:val="00971A18"/>
    <w:rsid w:val="00976075"/>
    <w:rsid w:val="00986EC2"/>
    <w:rsid w:val="009D02C4"/>
    <w:rsid w:val="009D47EB"/>
    <w:rsid w:val="009F1F23"/>
    <w:rsid w:val="00A1246E"/>
    <w:rsid w:val="00A452E2"/>
    <w:rsid w:val="00A51E41"/>
    <w:rsid w:val="00A93D41"/>
    <w:rsid w:val="00AA617F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  <w:rsid w:val="031B7848"/>
    <w:rsid w:val="032248C7"/>
    <w:rsid w:val="03360A84"/>
    <w:rsid w:val="067A72C7"/>
    <w:rsid w:val="0F5247E8"/>
    <w:rsid w:val="163B3354"/>
    <w:rsid w:val="17D57746"/>
    <w:rsid w:val="1BA02DF9"/>
    <w:rsid w:val="1C5B6FD9"/>
    <w:rsid w:val="1DC96265"/>
    <w:rsid w:val="20777DB3"/>
    <w:rsid w:val="21F96130"/>
    <w:rsid w:val="25420C37"/>
    <w:rsid w:val="27156822"/>
    <w:rsid w:val="278F0112"/>
    <w:rsid w:val="297612E9"/>
    <w:rsid w:val="2C8513EB"/>
    <w:rsid w:val="341F19A0"/>
    <w:rsid w:val="34A63079"/>
    <w:rsid w:val="356F701A"/>
    <w:rsid w:val="380E0326"/>
    <w:rsid w:val="38950F74"/>
    <w:rsid w:val="3CBE15E0"/>
    <w:rsid w:val="3D6657A8"/>
    <w:rsid w:val="40DD693C"/>
    <w:rsid w:val="42C5392E"/>
    <w:rsid w:val="494E5D24"/>
    <w:rsid w:val="49A6228A"/>
    <w:rsid w:val="4A0014A9"/>
    <w:rsid w:val="4A2630EC"/>
    <w:rsid w:val="4D681C31"/>
    <w:rsid w:val="51271CCD"/>
    <w:rsid w:val="56DF4CDA"/>
    <w:rsid w:val="5A9C146A"/>
    <w:rsid w:val="5BE81C26"/>
    <w:rsid w:val="5E9561CC"/>
    <w:rsid w:val="60492E82"/>
    <w:rsid w:val="61D948ED"/>
    <w:rsid w:val="61DB1CAE"/>
    <w:rsid w:val="62BC2754"/>
    <w:rsid w:val="6381244B"/>
    <w:rsid w:val="6563157F"/>
    <w:rsid w:val="68FC2D96"/>
    <w:rsid w:val="6AA3318C"/>
    <w:rsid w:val="6EC52B0B"/>
    <w:rsid w:val="6FCD5774"/>
    <w:rsid w:val="6FD85880"/>
    <w:rsid w:val="7122649D"/>
    <w:rsid w:val="7E2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21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1"/>
    <w:link w:val="19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首行缩进两字符"/>
    <w:basedOn w:val="1"/>
    <w:qFormat/>
    <w:uiPriority w:val="0"/>
    <w:pPr>
      <w:ind w:firstLine="200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27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46</Pages>
  <Words>4922</Words>
  <Characters>28057</Characters>
  <Lines>233</Lines>
  <Paragraphs>65</Paragraphs>
  <TotalTime>13</TotalTime>
  <ScaleCrop>false</ScaleCrop>
  <LinksUpToDate>false</LinksUpToDate>
  <CharactersWithSpaces>32914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2021-09-28T08:20:00Z</dcterms:created>
  <dc:creator>a</dc:creator>
  <cp:lastModifiedBy>陈胜科</cp:lastModifiedBy>
  <dcterms:modified xsi:type="dcterms:W3CDTF">2023-06-19T00:16:31Z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