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b/>
          <w:bCs/>
          <w:color w:val="000000"/>
          <w:kern w:val="0"/>
          <w:sz w:val="28"/>
          <w:szCs w:val="28"/>
        </w:rPr>
      </w:pPr>
      <w:r>
        <w:rPr>
          <w:rFonts w:hint="eastAsia" w:ascii="宋体" w:hAnsi="宋体" w:cs="宋体"/>
          <w:b/>
          <w:bCs/>
          <w:color w:val="000000"/>
          <w:kern w:val="0"/>
          <w:sz w:val="28"/>
          <w:szCs w:val="28"/>
        </w:rPr>
        <w:t>市场调研项目明细</w:t>
      </w:r>
    </w:p>
    <w:p>
      <w:pPr>
        <w:widowControl/>
        <w:spacing w:line="400" w:lineRule="atLeast"/>
        <w:jc w:val="left"/>
        <w:rPr>
          <w:rFonts w:ascii="宋体" w:hAnsi="宋体" w:cs="宋体"/>
          <w:b/>
          <w:color w:val="000000"/>
          <w:kern w:val="0"/>
          <w:sz w:val="24"/>
        </w:rPr>
      </w:pPr>
    </w:p>
    <w:tbl>
      <w:tblPr>
        <w:tblStyle w:val="4"/>
        <w:tblW w:w="92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
        <w:gridCol w:w="4522"/>
        <w:gridCol w:w="39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trPr>
        <w:tc>
          <w:tcPr>
            <w:tcW w:w="806"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序号</w:t>
            </w:r>
          </w:p>
        </w:tc>
        <w:tc>
          <w:tcPr>
            <w:tcW w:w="4522"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名称</w:t>
            </w:r>
          </w:p>
        </w:tc>
        <w:tc>
          <w:tcPr>
            <w:tcW w:w="3966"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bCs/>
                <w:kern w:val="0"/>
                <w:sz w:val="24"/>
                <w:szCs w:val="20"/>
              </w:rPr>
              <w:t>技术性能基本要求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trPr>
        <w:tc>
          <w:tcPr>
            <w:tcW w:w="806"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4522" w:type="dxa"/>
            <w:shd w:val="clear" w:color="auto" w:fill="auto"/>
            <w:tcMar>
              <w:top w:w="0" w:type="dxa"/>
              <w:left w:w="108" w:type="dxa"/>
              <w:bottom w:w="0" w:type="dxa"/>
              <w:right w:w="108" w:type="dxa"/>
            </w:tcMar>
            <w:vAlign w:val="center"/>
          </w:tcPr>
          <w:p>
            <w:pPr>
              <w:spacing w:line="276" w:lineRule="auto"/>
              <w:jc w:val="left"/>
              <w:rPr>
                <w:rFonts w:hint="default"/>
                <w:lang w:val="en-US" w:eastAsia="zh-CN"/>
              </w:rPr>
            </w:pPr>
            <w:r>
              <w:rPr>
                <w:rFonts w:hint="default"/>
                <w:lang w:val="en-US" w:eastAsia="zh-CN"/>
              </w:rPr>
              <w:t>抗D（IgG）血型定型试剂</w:t>
            </w:r>
          </w:p>
        </w:tc>
        <w:tc>
          <w:tcPr>
            <w:tcW w:w="3966" w:type="dxa"/>
            <w:shd w:val="clear" w:color="auto" w:fill="auto"/>
            <w:tcMar>
              <w:top w:w="0" w:type="dxa"/>
              <w:left w:w="108" w:type="dxa"/>
              <w:bottom w:w="0" w:type="dxa"/>
              <w:right w:w="108" w:type="dxa"/>
            </w:tcMar>
            <w:vAlign w:val="center"/>
          </w:tcPr>
          <w:p>
            <w:pPr>
              <w:spacing w:line="360" w:lineRule="auto"/>
              <w:jc w:val="left"/>
              <w:rPr>
                <w:rFonts w:hint="default"/>
                <w:lang w:val="en-US" w:eastAsia="zh-CN"/>
              </w:rPr>
            </w:pPr>
            <w:r>
              <w:rPr>
                <w:rFonts w:hint="eastAsia"/>
                <w:lang w:val="en-US" w:eastAsia="zh-CN"/>
              </w:rPr>
              <w:t>可提供5ml规格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trPr>
        <w:tc>
          <w:tcPr>
            <w:tcW w:w="806" w:type="dxa"/>
            <w:shd w:val="clear" w:color="auto" w:fill="auto"/>
            <w:tcMar>
              <w:top w:w="0" w:type="dxa"/>
              <w:left w:w="108" w:type="dxa"/>
              <w:bottom w:w="0" w:type="dxa"/>
              <w:right w:w="108" w:type="dxa"/>
            </w:tcMar>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522" w:type="dxa"/>
            <w:shd w:val="clear" w:color="auto" w:fill="auto"/>
            <w:tcMar>
              <w:top w:w="0" w:type="dxa"/>
              <w:left w:w="108" w:type="dxa"/>
              <w:bottom w:w="0" w:type="dxa"/>
              <w:right w:w="108" w:type="dxa"/>
            </w:tcMar>
            <w:vAlign w:val="center"/>
          </w:tcPr>
          <w:p>
            <w:pPr>
              <w:spacing w:line="276" w:lineRule="auto"/>
              <w:jc w:val="left"/>
              <w:rPr>
                <w:rFonts w:hint="default"/>
                <w:lang w:val="en-US" w:eastAsia="zh-CN"/>
              </w:rPr>
            </w:pPr>
            <w:r>
              <w:rPr>
                <w:rFonts w:hint="default"/>
                <w:lang w:val="en-US" w:eastAsia="zh-CN"/>
              </w:rPr>
              <w:t>抗D（Ig</w:t>
            </w:r>
            <w:r>
              <w:rPr>
                <w:rFonts w:hint="eastAsia"/>
                <w:lang w:val="en-US" w:eastAsia="zh-CN"/>
              </w:rPr>
              <w:t>M</w:t>
            </w:r>
            <w:r>
              <w:rPr>
                <w:rFonts w:hint="default"/>
                <w:lang w:val="en-US" w:eastAsia="zh-CN"/>
              </w:rPr>
              <w:t>）血型定型试剂</w:t>
            </w:r>
          </w:p>
        </w:tc>
        <w:tc>
          <w:tcPr>
            <w:tcW w:w="3966" w:type="dxa"/>
            <w:shd w:val="clear" w:color="auto" w:fill="auto"/>
            <w:tcMar>
              <w:top w:w="0" w:type="dxa"/>
              <w:left w:w="108" w:type="dxa"/>
              <w:bottom w:w="0" w:type="dxa"/>
              <w:right w:w="108" w:type="dxa"/>
            </w:tcMar>
            <w:vAlign w:val="center"/>
          </w:tcPr>
          <w:p>
            <w:pPr>
              <w:spacing w:line="360" w:lineRule="auto"/>
              <w:jc w:val="left"/>
              <w:rPr>
                <w:rFonts w:hint="default"/>
                <w:lang w:val="en-US" w:eastAsia="zh-CN"/>
              </w:rPr>
            </w:pPr>
            <w:r>
              <w:rPr>
                <w:rFonts w:hint="eastAsia"/>
                <w:lang w:val="en-US" w:eastAsia="zh-CN"/>
              </w:rPr>
              <w:t>可提供5ml规格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trPr>
        <w:tc>
          <w:tcPr>
            <w:tcW w:w="806" w:type="dxa"/>
            <w:shd w:val="clear" w:color="auto" w:fill="auto"/>
            <w:tcMar>
              <w:top w:w="0" w:type="dxa"/>
              <w:left w:w="108" w:type="dxa"/>
              <w:bottom w:w="0" w:type="dxa"/>
              <w:right w:w="108" w:type="dxa"/>
            </w:tcMar>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w:t>
            </w:r>
          </w:p>
        </w:tc>
        <w:tc>
          <w:tcPr>
            <w:tcW w:w="4522" w:type="dxa"/>
            <w:shd w:val="clear" w:color="auto" w:fill="auto"/>
            <w:tcMar>
              <w:top w:w="0" w:type="dxa"/>
              <w:left w:w="108" w:type="dxa"/>
              <w:bottom w:w="0" w:type="dxa"/>
              <w:right w:w="108" w:type="dxa"/>
            </w:tcMar>
            <w:vAlign w:val="center"/>
          </w:tcPr>
          <w:p>
            <w:pPr>
              <w:spacing w:line="276" w:lineRule="auto"/>
              <w:jc w:val="left"/>
              <w:rPr>
                <w:rFonts w:hint="default"/>
                <w:lang w:val="en-US" w:eastAsia="zh-CN"/>
              </w:rPr>
            </w:pPr>
            <w:r>
              <w:rPr>
                <w:rFonts w:hint="default"/>
                <w:lang w:val="en-US" w:eastAsia="zh-CN"/>
              </w:rPr>
              <w:t>抗</w:t>
            </w:r>
            <w:r>
              <w:rPr>
                <w:rFonts w:hint="eastAsia"/>
                <w:lang w:val="en-US" w:eastAsia="zh-CN"/>
              </w:rPr>
              <w:t>C</w:t>
            </w:r>
            <w:r>
              <w:rPr>
                <w:rFonts w:hint="default"/>
                <w:lang w:val="en-US" w:eastAsia="zh-CN"/>
              </w:rPr>
              <w:t>（IgG）血型定型试剂</w:t>
            </w:r>
          </w:p>
        </w:tc>
        <w:tc>
          <w:tcPr>
            <w:tcW w:w="3966" w:type="dxa"/>
            <w:shd w:val="clear" w:color="auto" w:fill="auto"/>
            <w:tcMar>
              <w:top w:w="0" w:type="dxa"/>
              <w:left w:w="108" w:type="dxa"/>
              <w:bottom w:w="0" w:type="dxa"/>
              <w:right w:w="108" w:type="dxa"/>
            </w:tcMar>
            <w:vAlign w:val="center"/>
          </w:tcPr>
          <w:p>
            <w:pPr>
              <w:spacing w:line="360" w:lineRule="auto"/>
              <w:jc w:val="left"/>
              <w:rPr>
                <w:rFonts w:hint="default"/>
                <w:lang w:val="en-US" w:eastAsia="zh-CN"/>
              </w:rPr>
            </w:pPr>
            <w:r>
              <w:rPr>
                <w:rFonts w:hint="eastAsia"/>
                <w:lang w:val="en-US" w:eastAsia="zh-CN"/>
              </w:rPr>
              <w:t>可提供5ml规格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trPr>
        <w:tc>
          <w:tcPr>
            <w:tcW w:w="806" w:type="dxa"/>
            <w:shd w:val="clear" w:color="auto" w:fill="auto"/>
            <w:tcMar>
              <w:top w:w="0" w:type="dxa"/>
              <w:left w:w="108" w:type="dxa"/>
              <w:bottom w:w="0" w:type="dxa"/>
              <w:right w:w="108" w:type="dxa"/>
            </w:tcMar>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4522" w:type="dxa"/>
            <w:shd w:val="clear" w:color="auto" w:fill="auto"/>
            <w:tcMar>
              <w:top w:w="0" w:type="dxa"/>
              <w:left w:w="108" w:type="dxa"/>
              <w:bottom w:w="0" w:type="dxa"/>
              <w:right w:w="108" w:type="dxa"/>
            </w:tcMar>
            <w:vAlign w:val="center"/>
          </w:tcPr>
          <w:p>
            <w:pPr>
              <w:spacing w:line="276" w:lineRule="auto"/>
              <w:jc w:val="left"/>
              <w:rPr>
                <w:rFonts w:hint="default"/>
                <w:lang w:val="en-US" w:eastAsia="zh-CN"/>
              </w:rPr>
            </w:pPr>
            <w:r>
              <w:rPr>
                <w:rFonts w:hint="default"/>
                <w:lang w:val="en-US" w:eastAsia="zh-CN"/>
              </w:rPr>
              <w:t>抗</w:t>
            </w:r>
            <w:r>
              <w:rPr>
                <w:rFonts w:hint="eastAsia"/>
                <w:lang w:val="en-US" w:eastAsia="zh-CN"/>
              </w:rPr>
              <w:t>E</w:t>
            </w:r>
            <w:r>
              <w:rPr>
                <w:rFonts w:hint="default"/>
                <w:lang w:val="en-US" w:eastAsia="zh-CN"/>
              </w:rPr>
              <w:t>（IgG）血型定型试剂</w:t>
            </w:r>
          </w:p>
        </w:tc>
        <w:tc>
          <w:tcPr>
            <w:tcW w:w="3966" w:type="dxa"/>
            <w:shd w:val="clear" w:color="auto" w:fill="auto"/>
            <w:tcMar>
              <w:top w:w="0" w:type="dxa"/>
              <w:left w:w="108" w:type="dxa"/>
              <w:bottom w:w="0" w:type="dxa"/>
              <w:right w:w="108" w:type="dxa"/>
            </w:tcMar>
            <w:vAlign w:val="center"/>
          </w:tcPr>
          <w:p>
            <w:pPr>
              <w:spacing w:line="360" w:lineRule="auto"/>
              <w:jc w:val="left"/>
              <w:rPr>
                <w:rFonts w:hint="default"/>
                <w:lang w:val="en-US" w:eastAsia="zh-CN"/>
              </w:rPr>
            </w:pPr>
            <w:r>
              <w:rPr>
                <w:rFonts w:hint="eastAsia"/>
                <w:lang w:val="en-US" w:eastAsia="zh-CN"/>
              </w:rPr>
              <w:t>可提供5ml规格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trPr>
        <w:tc>
          <w:tcPr>
            <w:tcW w:w="806" w:type="dxa"/>
            <w:shd w:val="clear" w:color="auto" w:fill="auto"/>
            <w:tcMar>
              <w:top w:w="0" w:type="dxa"/>
              <w:left w:w="108" w:type="dxa"/>
              <w:bottom w:w="0" w:type="dxa"/>
              <w:right w:w="108" w:type="dxa"/>
            </w:tcMar>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4522" w:type="dxa"/>
            <w:shd w:val="clear" w:color="auto" w:fill="auto"/>
            <w:tcMar>
              <w:top w:w="0" w:type="dxa"/>
              <w:left w:w="108" w:type="dxa"/>
              <w:bottom w:w="0" w:type="dxa"/>
              <w:right w:w="108" w:type="dxa"/>
            </w:tcMar>
            <w:vAlign w:val="center"/>
          </w:tcPr>
          <w:p>
            <w:pPr>
              <w:spacing w:line="276" w:lineRule="auto"/>
              <w:jc w:val="left"/>
              <w:rPr>
                <w:rFonts w:hint="default"/>
                <w:lang w:val="en-US" w:eastAsia="zh-CN"/>
              </w:rPr>
            </w:pPr>
            <w:r>
              <w:rPr>
                <w:rFonts w:hint="default"/>
                <w:lang w:val="en-US" w:eastAsia="zh-CN"/>
              </w:rPr>
              <w:t>抗</w:t>
            </w:r>
            <w:r>
              <w:rPr>
                <w:rFonts w:hint="eastAsia"/>
                <w:lang w:val="en-US" w:eastAsia="zh-CN"/>
              </w:rPr>
              <w:t>c</w:t>
            </w:r>
            <w:r>
              <w:rPr>
                <w:rFonts w:hint="default"/>
                <w:lang w:val="en-US" w:eastAsia="zh-CN"/>
              </w:rPr>
              <w:t>（IgG）血型定型试剂</w:t>
            </w:r>
          </w:p>
        </w:tc>
        <w:tc>
          <w:tcPr>
            <w:tcW w:w="3966" w:type="dxa"/>
            <w:shd w:val="clear" w:color="auto" w:fill="auto"/>
            <w:tcMar>
              <w:top w:w="0" w:type="dxa"/>
              <w:left w:w="108" w:type="dxa"/>
              <w:bottom w:w="0" w:type="dxa"/>
              <w:right w:w="108" w:type="dxa"/>
            </w:tcMar>
            <w:vAlign w:val="center"/>
          </w:tcPr>
          <w:p>
            <w:pPr>
              <w:spacing w:line="360" w:lineRule="auto"/>
              <w:jc w:val="left"/>
              <w:rPr>
                <w:rFonts w:hint="default"/>
                <w:lang w:val="en-US" w:eastAsia="zh-CN"/>
              </w:rPr>
            </w:pPr>
            <w:r>
              <w:rPr>
                <w:rFonts w:hint="eastAsia"/>
                <w:lang w:val="en-US" w:eastAsia="zh-CN"/>
              </w:rPr>
              <w:t>可提供5ml规格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trPr>
        <w:tc>
          <w:tcPr>
            <w:tcW w:w="806" w:type="dxa"/>
            <w:shd w:val="clear" w:color="auto" w:fill="auto"/>
            <w:tcMar>
              <w:top w:w="0" w:type="dxa"/>
              <w:left w:w="108" w:type="dxa"/>
              <w:bottom w:w="0" w:type="dxa"/>
              <w:right w:w="108" w:type="dxa"/>
            </w:tcMar>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4522" w:type="dxa"/>
            <w:shd w:val="clear" w:color="auto" w:fill="auto"/>
            <w:tcMar>
              <w:top w:w="0" w:type="dxa"/>
              <w:left w:w="108" w:type="dxa"/>
              <w:bottom w:w="0" w:type="dxa"/>
              <w:right w:w="108" w:type="dxa"/>
            </w:tcMar>
            <w:vAlign w:val="center"/>
          </w:tcPr>
          <w:p>
            <w:pPr>
              <w:spacing w:line="276" w:lineRule="auto"/>
              <w:jc w:val="left"/>
              <w:rPr>
                <w:rFonts w:hint="default"/>
                <w:lang w:val="en-US" w:eastAsia="zh-CN"/>
              </w:rPr>
            </w:pPr>
            <w:r>
              <w:rPr>
                <w:rFonts w:hint="default"/>
                <w:lang w:val="en-US" w:eastAsia="zh-CN"/>
              </w:rPr>
              <w:t>抗</w:t>
            </w:r>
            <w:r>
              <w:rPr>
                <w:rFonts w:hint="eastAsia"/>
                <w:lang w:val="en-US" w:eastAsia="zh-CN"/>
              </w:rPr>
              <w:t>e</w:t>
            </w:r>
            <w:r>
              <w:rPr>
                <w:rFonts w:hint="default"/>
                <w:lang w:val="en-US" w:eastAsia="zh-CN"/>
              </w:rPr>
              <w:t>（IgG）血型定型试剂</w:t>
            </w:r>
          </w:p>
        </w:tc>
        <w:tc>
          <w:tcPr>
            <w:tcW w:w="3966" w:type="dxa"/>
            <w:shd w:val="clear" w:color="auto" w:fill="auto"/>
            <w:tcMar>
              <w:top w:w="0" w:type="dxa"/>
              <w:left w:w="108" w:type="dxa"/>
              <w:bottom w:w="0" w:type="dxa"/>
              <w:right w:w="108" w:type="dxa"/>
            </w:tcMar>
            <w:vAlign w:val="center"/>
          </w:tcPr>
          <w:p>
            <w:pPr>
              <w:spacing w:line="360" w:lineRule="auto"/>
              <w:jc w:val="left"/>
              <w:rPr>
                <w:rFonts w:hint="default"/>
                <w:lang w:val="en-US" w:eastAsia="zh-CN"/>
              </w:rPr>
            </w:pPr>
            <w:r>
              <w:rPr>
                <w:rFonts w:hint="eastAsia"/>
                <w:lang w:val="en-US" w:eastAsia="zh-CN"/>
              </w:rPr>
              <w:t>可提供5ml规格</w:t>
            </w:r>
            <w:bookmarkStart w:id="0" w:name="_GoBack"/>
            <w:bookmarkEnd w:id="0"/>
          </w:p>
        </w:tc>
      </w:tr>
    </w:tbl>
    <w:p>
      <w:pPr>
        <w:widowControl/>
        <w:spacing w:line="400" w:lineRule="atLeast"/>
        <w:jc w:val="left"/>
        <w:rPr>
          <w:rFonts w:ascii="宋体" w:hAnsi="宋体" w:cs="宋体"/>
          <w:b/>
          <w:color w:val="000000"/>
          <w:kern w:val="0"/>
          <w:sz w:val="24"/>
        </w:rPr>
      </w:pPr>
    </w:p>
    <w:p>
      <w:pPr>
        <w:widowControl/>
        <w:spacing w:line="400" w:lineRule="atLeast"/>
        <w:jc w:val="left"/>
        <w:rPr>
          <w:rFonts w:ascii="宋体" w:hAnsi="宋体" w:cs="宋体"/>
          <w:b/>
          <w:color w:val="000000"/>
          <w:kern w:val="0"/>
          <w:sz w:val="24"/>
        </w:rPr>
      </w:pPr>
    </w:p>
    <w:p>
      <w:pPr>
        <w:widowControl/>
        <w:spacing w:line="400" w:lineRule="atLeast"/>
        <w:jc w:val="left"/>
        <w:rPr>
          <w:rFonts w:hint="eastAsia" w:ascii="宋体" w:hAnsi="宋体" w:eastAsia="宋体" w:cs="宋体"/>
          <w:b/>
          <w:color w:val="000000"/>
          <w:kern w:val="0"/>
          <w:sz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cs="宋体"/>
          <w:b/>
          <w:color w:val="000000"/>
          <w:kern w:val="0"/>
          <w:sz w:val="24"/>
          <w:lang w:eastAsia="zh-CN"/>
        </w:rPr>
        <w:t>注：要求响应产品必须为四川省药械交换国内采购及医药价格监管平台挂网产品，并提供挂网商品代码（非产品</w:t>
      </w:r>
      <w:r>
        <w:rPr>
          <w:rFonts w:hint="eastAsia" w:ascii="宋体" w:hAnsi="宋体" w:cs="宋体"/>
          <w:b/>
          <w:color w:val="000000"/>
          <w:kern w:val="0"/>
          <w:sz w:val="24"/>
          <w:lang w:val="en-US" w:eastAsia="zh-CN"/>
        </w:rPr>
        <w:t>ID</w:t>
      </w:r>
      <w:r>
        <w:rPr>
          <w:rFonts w:hint="eastAsia" w:ascii="宋体" w:hAnsi="宋体" w:cs="宋体"/>
          <w:b/>
          <w:color w:val="000000"/>
          <w:kern w:val="0"/>
          <w:sz w:val="24"/>
          <w:lang w:eastAsia="zh-CN"/>
        </w:rPr>
        <w:t>）；</w:t>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p>
      <w:pPr>
        <w:widowControl/>
        <w:spacing w:line="400" w:lineRule="atLeast"/>
        <w:ind w:firstLine="480"/>
        <w:jc w:val="left"/>
        <w:rPr>
          <w:rFonts w:ascii="宋体" w:hAnsi="宋体" w:cs="宋体"/>
          <w:kern w:val="0"/>
          <w:sz w:val="24"/>
        </w:rPr>
      </w:pPr>
    </w:p>
    <w:tbl>
      <w:tblPr>
        <w:tblStyle w:val="4"/>
        <w:tblpPr w:leftFromText="180" w:rightFromText="180" w:vertAnchor="text" w:horzAnchor="page" w:tblpX="1373" w:tblpY="137"/>
        <w:tblOverlap w:val="never"/>
        <w:tblW w:w="13753" w:type="dxa"/>
        <w:tblInd w:w="0" w:type="dxa"/>
        <w:tblLayout w:type="fixed"/>
        <w:tblCellMar>
          <w:top w:w="0" w:type="dxa"/>
          <w:left w:w="0" w:type="dxa"/>
          <w:bottom w:w="0" w:type="dxa"/>
          <w:right w:w="0" w:type="dxa"/>
        </w:tblCellMar>
      </w:tblPr>
      <w:tblGrid>
        <w:gridCol w:w="1702"/>
        <w:gridCol w:w="1702"/>
        <w:gridCol w:w="2269"/>
        <w:gridCol w:w="1278"/>
        <w:gridCol w:w="851"/>
        <w:gridCol w:w="1699"/>
        <w:gridCol w:w="1983"/>
        <w:gridCol w:w="2269"/>
      </w:tblGrid>
      <w:tr>
        <w:tblPrEx>
          <w:tblCellMar>
            <w:top w:w="0" w:type="dxa"/>
            <w:left w:w="0" w:type="dxa"/>
            <w:bottom w:w="0" w:type="dxa"/>
            <w:right w:w="0" w:type="dxa"/>
          </w:tblCellMar>
        </w:tblPrEx>
        <w:trPr>
          <w:trHeight w:val="735" w:hRule="atLeast"/>
        </w:trPr>
        <w:tc>
          <w:tcPr>
            <w:tcW w:w="1702"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序号</w:t>
            </w:r>
          </w:p>
        </w:tc>
        <w:tc>
          <w:tcPr>
            <w:tcW w:w="1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产品名称</w:t>
            </w:r>
          </w:p>
          <w:p>
            <w:pPr>
              <w:widowControl/>
              <w:spacing w:line="400" w:lineRule="atLeast"/>
              <w:jc w:val="center"/>
              <w:rPr>
                <w:rFonts w:ascii="宋体" w:hAnsi="宋体" w:cs="宋体"/>
                <w:kern w:val="0"/>
                <w:sz w:val="24"/>
              </w:rPr>
            </w:pPr>
            <w:r>
              <w:rPr>
                <w:rFonts w:hint="eastAsia" w:ascii="宋体" w:hAnsi="宋体" w:cs="宋体"/>
                <w:color w:val="000000"/>
                <w:kern w:val="0"/>
                <w:sz w:val="24"/>
              </w:rPr>
              <w:t>(注册证名称)</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生产厂家</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1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19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医疗器械注册证/备案凭证编号</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四川省药械集中采购及医药价格监管平台商品代码</w:t>
            </w:r>
          </w:p>
        </w:tc>
      </w:tr>
      <w:tr>
        <w:tblPrEx>
          <w:tblCellMar>
            <w:top w:w="0" w:type="dxa"/>
            <w:left w:w="0" w:type="dxa"/>
            <w:bottom w:w="0" w:type="dxa"/>
            <w:right w:w="0" w:type="dxa"/>
          </w:tblCellMar>
        </w:tblPrEx>
        <w:trPr>
          <w:trHeight w:val="33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pacing w:line="400" w:lineRule="atLeast"/>
        <w:jc w:val="left"/>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r>
        <w:rPr>
          <w:rFonts w:hint="eastAsia" w:ascii="宋体" w:hAnsi="宋体" w:cs="宋体"/>
          <w:color w:val="000000"/>
          <w:kern w:val="0"/>
          <w:sz w:val="22"/>
        </w:rPr>
        <w:t>日期：</w:t>
      </w:r>
      <w:r>
        <w:rPr>
          <w:rFonts w:ascii="宋体" w:hAnsi="宋体" w:cs="宋体"/>
          <w:b/>
          <w:color w:val="000000"/>
          <w:kern w:val="0"/>
          <w:sz w:val="24"/>
        </w:rPr>
        <w:br w:type="page"/>
      </w:r>
    </w:p>
    <w:p>
      <w:pPr>
        <w:widowControl/>
        <w:jc w:val="left"/>
        <w:rPr>
          <w:rFonts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4"/>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E8"/>
    <w:rsid w:val="00043659"/>
    <w:rsid w:val="00052A5F"/>
    <w:rsid w:val="000641FF"/>
    <w:rsid w:val="000766F1"/>
    <w:rsid w:val="000947DF"/>
    <w:rsid w:val="000B2F78"/>
    <w:rsid w:val="000B7FCC"/>
    <w:rsid w:val="00125E0D"/>
    <w:rsid w:val="00127DD1"/>
    <w:rsid w:val="00131333"/>
    <w:rsid w:val="00154987"/>
    <w:rsid w:val="001A51A4"/>
    <w:rsid w:val="001C4297"/>
    <w:rsid w:val="001E5398"/>
    <w:rsid w:val="00207D2A"/>
    <w:rsid w:val="002150C8"/>
    <w:rsid w:val="00215683"/>
    <w:rsid w:val="00216000"/>
    <w:rsid w:val="00240A71"/>
    <w:rsid w:val="00242430"/>
    <w:rsid w:val="002611C4"/>
    <w:rsid w:val="002E7578"/>
    <w:rsid w:val="0030465B"/>
    <w:rsid w:val="00315070"/>
    <w:rsid w:val="0032284C"/>
    <w:rsid w:val="003256BB"/>
    <w:rsid w:val="003C1099"/>
    <w:rsid w:val="0041397E"/>
    <w:rsid w:val="004301D8"/>
    <w:rsid w:val="00430D20"/>
    <w:rsid w:val="00457CED"/>
    <w:rsid w:val="00463EDC"/>
    <w:rsid w:val="004B6316"/>
    <w:rsid w:val="004F123C"/>
    <w:rsid w:val="00547912"/>
    <w:rsid w:val="00552710"/>
    <w:rsid w:val="00583ACF"/>
    <w:rsid w:val="005874D8"/>
    <w:rsid w:val="00594FFB"/>
    <w:rsid w:val="005A2A06"/>
    <w:rsid w:val="0061600B"/>
    <w:rsid w:val="00617C1E"/>
    <w:rsid w:val="00631543"/>
    <w:rsid w:val="006348B8"/>
    <w:rsid w:val="006569CF"/>
    <w:rsid w:val="00691B9E"/>
    <w:rsid w:val="00693483"/>
    <w:rsid w:val="006F28B4"/>
    <w:rsid w:val="006F4462"/>
    <w:rsid w:val="007052CD"/>
    <w:rsid w:val="00710978"/>
    <w:rsid w:val="007B7ED7"/>
    <w:rsid w:val="007D1E60"/>
    <w:rsid w:val="00800055"/>
    <w:rsid w:val="00825C2B"/>
    <w:rsid w:val="0084420D"/>
    <w:rsid w:val="0085044F"/>
    <w:rsid w:val="008814CD"/>
    <w:rsid w:val="008A40BD"/>
    <w:rsid w:val="008C095D"/>
    <w:rsid w:val="008C47E9"/>
    <w:rsid w:val="00927513"/>
    <w:rsid w:val="00933EBC"/>
    <w:rsid w:val="009A70FB"/>
    <w:rsid w:val="009B1DCC"/>
    <w:rsid w:val="009E4EDF"/>
    <w:rsid w:val="009E7B49"/>
    <w:rsid w:val="00A34869"/>
    <w:rsid w:val="00A537D8"/>
    <w:rsid w:val="00A569E9"/>
    <w:rsid w:val="00A6715B"/>
    <w:rsid w:val="00A84C03"/>
    <w:rsid w:val="00A97EFE"/>
    <w:rsid w:val="00AA45A5"/>
    <w:rsid w:val="00AA6E9C"/>
    <w:rsid w:val="00AB6630"/>
    <w:rsid w:val="00AE3F34"/>
    <w:rsid w:val="00B12D9E"/>
    <w:rsid w:val="00B1359C"/>
    <w:rsid w:val="00B154D0"/>
    <w:rsid w:val="00B94304"/>
    <w:rsid w:val="00B960B7"/>
    <w:rsid w:val="00BF21CA"/>
    <w:rsid w:val="00C07C40"/>
    <w:rsid w:val="00C128AF"/>
    <w:rsid w:val="00C15486"/>
    <w:rsid w:val="00C22390"/>
    <w:rsid w:val="00C23217"/>
    <w:rsid w:val="00C45DA9"/>
    <w:rsid w:val="00C822FB"/>
    <w:rsid w:val="00CF5231"/>
    <w:rsid w:val="00D000D0"/>
    <w:rsid w:val="00D04696"/>
    <w:rsid w:val="00D10A90"/>
    <w:rsid w:val="00D10F2C"/>
    <w:rsid w:val="00D43F9C"/>
    <w:rsid w:val="00D45AE8"/>
    <w:rsid w:val="00D514D5"/>
    <w:rsid w:val="00D6478E"/>
    <w:rsid w:val="00D675AC"/>
    <w:rsid w:val="00D76BA9"/>
    <w:rsid w:val="00D92BD5"/>
    <w:rsid w:val="00DB2272"/>
    <w:rsid w:val="00DD047B"/>
    <w:rsid w:val="00E71BBD"/>
    <w:rsid w:val="00E80C57"/>
    <w:rsid w:val="00E922C4"/>
    <w:rsid w:val="00EE2CDF"/>
    <w:rsid w:val="00EE7DF9"/>
    <w:rsid w:val="00F07F54"/>
    <w:rsid w:val="00F21040"/>
    <w:rsid w:val="00F226FD"/>
    <w:rsid w:val="00F4136E"/>
    <w:rsid w:val="00F56799"/>
    <w:rsid w:val="02BE1F00"/>
    <w:rsid w:val="05937210"/>
    <w:rsid w:val="09076CFD"/>
    <w:rsid w:val="0BF0640A"/>
    <w:rsid w:val="0C4117CA"/>
    <w:rsid w:val="10470E46"/>
    <w:rsid w:val="12A0744D"/>
    <w:rsid w:val="184474F2"/>
    <w:rsid w:val="1AB11A97"/>
    <w:rsid w:val="1B7B0DDA"/>
    <w:rsid w:val="1F9313DC"/>
    <w:rsid w:val="1FE104FF"/>
    <w:rsid w:val="204A5114"/>
    <w:rsid w:val="256679EC"/>
    <w:rsid w:val="25B92429"/>
    <w:rsid w:val="2BC34039"/>
    <w:rsid w:val="2D027A9D"/>
    <w:rsid w:val="2E2530A8"/>
    <w:rsid w:val="300458A9"/>
    <w:rsid w:val="38E36B7C"/>
    <w:rsid w:val="390302F7"/>
    <w:rsid w:val="3E4D053B"/>
    <w:rsid w:val="4098320D"/>
    <w:rsid w:val="41152680"/>
    <w:rsid w:val="491C582B"/>
    <w:rsid w:val="4D765AC4"/>
    <w:rsid w:val="50777CD8"/>
    <w:rsid w:val="525C6EC0"/>
    <w:rsid w:val="546C11D1"/>
    <w:rsid w:val="588E7995"/>
    <w:rsid w:val="5E7F3009"/>
    <w:rsid w:val="601B24D2"/>
    <w:rsid w:val="68564D8A"/>
    <w:rsid w:val="68731F9E"/>
    <w:rsid w:val="68757197"/>
    <w:rsid w:val="6B9507CF"/>
    <w:rsid w:val="6C611C93"/>
    <w:rsid w:val="6F41414E"/>
    <w:rsid w:val="70E6546C"/>
    <w:rsid w:val="732338A0"/>
    <w:rsid w:val="78167299"/>
    <w:rsid w:val="7B20010E"/>
    <w:rsid w:val="7EA74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Words>
  <Characters>439</Characters>
  <Lines>3</Lines>
  <Paragraphs>1</Paragraphs>
  <TotalTime>0</TotalTime>
  <ScaleCrop>false</ScaleCrop>
  <LinksUpToDate>false</LinksUpToDate>
  <CharactersWithSpaces>514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2022-10-19T07:42:00Z</dcterms:created>
  <dc:creator>Administrator</dc:creator>
  <cp:lastModifiedBy>沈泓宇</cp:lastModifiedBy>
  <dcterms:modified xsi:type="dcterms:W3CDTF">2023-07-05T02:33:21Z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