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四川省妇幼保健院工会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职工节日慰问品（提货券）服务商采购项目招标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采购需求</w:t>
      </w:r>
    </w:p>
    <w:p>
      <w:pPr>
        <w:spacing w:line="360" w:lineRule="auto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</w:p>
    <w:p>
      <w:pPr>
        <w:spacing w:line="360" w:lineRule="auto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一、项目名称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四川省妇幼保健院工会职工节日慰问品（提货券）服务商采购项目</w:t>
      </w:r>
    </w:p>
    <w:p>
      <w:pPr>
        <w:spacing w:line="360" w:lineRule="auto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二、项目基本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需求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1.采购期限：合同签订之日起一年。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2.采购预算：节日慰问品（提货券）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每份1700元/人起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，此外结婚、生育等慰问均按照标准根据实际情况结算。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3.货物需求：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慰问品为米、面、食用油等生活所需用品，中标单位需于7个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法定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节假日5个工作日前将慰问品（提货券）送至指定地点。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4.采购数量：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目前我院1300人，最终以实际发放数量结算。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供应商须提供符合工商及食品监督管理部门要求的相关资质，并在服务期内保证上述证件的有效性。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供应商应为医院职工提供优质的服务。若发生职工投诉供应商服务态度、商品质量有问题或发生违反合同、或与投标文件不符的事情，一经查实，医院将采取相应的处罚措施或解除合同。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供应商应严格遵守食品安全、消防管理等相关法律法规并接受食品卫生、消防等主管部门的监督和指导，并自行承担相应责任，如发生相关行政处罚，医院将采取相应的处罚措施或解除合同。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供应商自主经营，独立核算，自负盈亏，发生的债权、债务与医院无关，均由供应商负责。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营范围：农副产品、预包装食品兼散装食品、乳制品、生活用品等，不能经营未经国家许可的医疗器械、药品、消毒剂等相关医疗用品和国家及有关部门规定的禁营物品；以及不得向医院职工销售“政府采购目录范围内的商品”（具体商品种类中标后需与医院确认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超市各类食品应在固定购货点采购（供应商须向医院交齐购货点的各种证件、资料）。采购食品不得超过保质期，定型包装食品应有厂名、品名、厂地、生产日期、保质期，进口食品要有中文标识。 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积极做好预防和控制疫情、食品安全事件，一旦发生食品安全事件，及时向采购人和卫生检疫机构报告，保留现场，封存可疑食品。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12.每个节假日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与医院工作人员核对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本次节假日发放人数与金额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后，出具符合财务相关规范要求的正规发票，医院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完善报销手续后支付。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充分保障医院应急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供应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要求，并按照医院应急日用品清单配备完善，并定期进行更换。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供应商中标后需购买食品安全责任险（赔付金额不低于100万元），需提供承诺函。</w:t>
      </w:r>
    </w:p>
    <w:p>
      <w:pPr>
        <w:spacing w:line="360" w:lineRule="auto"/>
        <w:ind w:firstLine="640" w:firstLineChars="200"/>
        <w:jc w:val="left"/>
        <w:rPr>
          <w:rFonts w:hint="default" w:ascii="黑体" w:hAnsi="黑体" w:eastAsia="黑体" w:cs="黑体"/>
          <w:sz w:val="32"/>
          <w:szCs w:val="32"/>
          <w:shd w:val="clear" w:color="auto" w:fill="FFFFFF"/>
          <w:lang w:val="en-US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三、其他要求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供应商必须严格履行合同，不得随意终止合同，停止经营。否则，由此造成的一切法律责任和经济损失由供应商承担。  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服务期间供应商不得私自委托第三方提供服务，否则采购人有权提前终止合同，并扣除其履约保证金。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如遇国家政策变化或自然灾害等不可抗拒因素，采购人有权无条件终止合同，退还保证金。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kNjAwNzgxNzUxOWE3NzNkNzhlMDg5ZGM5NWI3N2UifQ=="/>
  </w:docVars>
  <w:rsids>
    <w:rsidRoot w:val="58AC1318"/>
    <w:rsid w:val="00253ACA"/>
    <w:rsid w:val="03F82211"/>
    <w:rsid w:val="074C0309"/>
    <w:rsid w:val="09423017"/>
    <w:rsid w:val="0A9F2E21"/>
    <w:rsid w:val="18284E6A"/>
    <w:rsid w:val="19330DC0"/>
    <w:rsid w:val="1B8D644A"/>
    <w:rsid w:val="1BBD1CC1"/>
    <w:rsid w:val="1C0217D5"/>
    <w:rsid w:val="1CD17F49"/>
    <w:rsid w:val="26D3760B"/>
    <w:rsid w:val="2817579B"/>
    <w:rsid w:val="281F77E3"/>
    <w:rsid w:val="28524A2B"/>
    <w:rsid w:val="2B761185"/>
    <w:rsid w:val="2D856B0C"/>
    <w:rsid w:val="2E2043CE"/>
    <w:rsid w:val="316A7E21"/>
    <w:rsid w:val="337665AD"/>
    <w:rsid w:val="34FE2FE2"/>
    <w:rsid w:val="37447FBB"/>
    <w:rsid w:val="39CD0D7B"/>
    <w:rsid w:val="3A8F035C"/>
    <w:rsid w:val="3E071862"/>
    <w:rsid w:val="42D402E6"/>
    <w:rsid w:val="45C50B85"/>
    <w:rsid w:val="45EC0A14"/>
    <w:rsid w:val="4B566A73"/>
    <w:rsid w:val="54B8530B"/>
    <w:rsid w:val="57716E00"/>
    <w:rsid w:val="58AC1318"/>
    <w:rsid w:val="61AC7DCD"/>
    <w:rsid w:val="648B0DA1"/>
    <w:rsid w:val="65AD6418"/>
    <w:rsid w:val="65EA4415"/>
    <w:rsid w:val="6A346CD7"/>
    <w:rsid w:val="6B596F46"/>
    <w:rsid w:val="6DD92AC5"/>
    <w:rsid w:val="6DDB288D"/>
    <w:rsid w:val="6E0B5CCE"/>
    <w:rsid w:val="6E293B49"/>
    <w:rsid w:val="7117589A"/>
    <w:rsid w:val="71C21EB5"/>
    <w:rsid w:val="77047F00"/>
    <w:rsid w:val="7A855512"/>
    <w:rsid w:val="7BAF3F77"/>
    <w:rsid w:val="7FCE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99"/>
    <w:rPr>
      <w:rFonts w:ascii="宋体" w:hAnsi="Courier New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BodyText"/>
    <w:basedOn w:val="1"/>
    <w:qFormat/>
    <w:uiPriority w:val="0"/>
    <w:pPr>
      <w:spacing w:after="120"/>
      <w:jc w:val="both"/>
      <w:textAlignment w:val="baseline"/>
    </w:pPr>
    <w:rPr>
      <w:rFonts w:ascii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332</Characters>
  <Lines>0</Lines>
  <Paragraphs>0</Paragraphs>
  <TotalTime>12</TotalTime>
  <ScaleCrop>false</ScaleCrop>
  <LinksUpToDate>false</LinksUpToDate>
  <CharactersWithSpaces>332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2022-05-10T07:43:00Z</dcterms:created>
  <dc:creator>Claire</dc:creator>
  <cp:lastModifiedBy>张湄</cp:lastModifiedBy>
  <cp:lastPrinted>2023-08-16T06:58:49Z</cp:lastPrinted>
  <dcterms:modified xsi:type="dcterms:W3CDTF">2023-08-16T06:58:54Z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D23739B0F7384DC89A1D6D7891751E6A</vt:lpwstr>
  </property>
</Properties>
</file>