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14"/>
        <w:gridCol w:w="5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神经监护气管插管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适配医院现有设备</w:t>
            </w:r>
            <w:r>
              <w:rPr>
                <w:rFonts w:hint="default"/>
                <w:lang w:val="en-US" w:eastAsia="zh-CN"/>
              </w:rPr>
              <w:t>肌电诱发电位检测仪（品牌：湖南安白，型号：BN-JCY-100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）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响应产品属于国家医疗保障局发布的《医保医用耗材分类与代码》目录且具有医疗器械注册证的全部医用耗材（不含一类医疗器械）的，必须为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四川省药械集中采购及价格监管平台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挂网公示产品,提供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；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6527B66"/>
    <w:rsid w:val="09076CFD"/>
    <w:rsid w:val="096A748A"/>
    <w:rsid w:val="0BF0640A"/>
    <w:rsid w:val="0C4117CA"/>
    <w:rsid w:val="10470E46"/>
    <w:rsid w:val="12A0744D"/>
    <w:rsid w:val="184474F2"/>
    <w:rsid w:val="1AB11A97"/>
    <w:rsid w:val="1B7B0DDA"/>
    <w:rsid w:val="1F9313DC"/>
    <w:rsid w:val="1FE104FF"/>
    <w:rsid w:val="204A5114"/>
    <w:rsid w:val="256679EC"/>
    <w:rsid w:val="25B92429"/>
    <w:rsid w:val="2BC34039"/>
    <w:rsid w:val="2D027A9D"/>
    <w:rsid w:val="2E2530A8"/>
    <w:rsid w:val="300458A9"/>
    <w:rsid w:val="38E36B7C"/>
    <w:rsid w:val="390302F7"/>
    <w:rsid w:val="3E4D053B"/>
    <w:rsid w:val="3F6E01C9"/>
    <w:rsid w:val="4098320D"/>
    <w:rsid w:val="41152680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32338A0"/>
    <w:rsid w:val="78167299"/>
    <w:rsid w:val="7B20010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39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2023-08-25T02:00:27Z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